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9A" w:rsidRDefault="008D699A" w:rsidP="008D699A">
      <w:pPr>
        <w:spacing w:after="0" w:line="240" w:lineRule="auto"/>
        <w:jc w:val="center"/>
        <w:rPr>
          <w:rFonts w:ascii="Times New Roman" w:hAnsi="Times New Roman"/>
          <w:sz w:val="28"/>
          <w:szCs w:val="28"/>
        </w:rPr>
      </w:pPr>
      <w:r>
        <w:rPr>
          <w:rFonts w:ascii="Times New Roman" w:hAnsi="Times New Roman"/>
          <w:sz w:val="28"/>
          <w:szCs w:val="28"/>
        </w:rPr>
        <w:t>ГБПОУ КК «Армавирский аграрно-технологический техникум»</w:t>
      </w:r>
    </w:p>
    <w:p w:rsidR="008D699A" w:rsidRDefault="008D699A" w:rsidP="008D699A">
      <w:pPr>
        <w:spacing w:after="0" w:line="240" w:lineRule="auto"/>
        <w:jc w:val="center"/>
        <w:rPr>
          <w:rFonts w:ascii="Times New Roman" w:hAnsi="Times New Roman"/>
          <w:sz w:val="28"/>
          <w:szCs w:val="28"/>
        </w:rPr>
      </w:pPr>
      <w:r>
        <w:rPr>
          <w:rFonts w:ascii="Times New Roman" w:hAnsi="Times New Roman"/>
          <w:sz w:val="28"/>
          <w:szCs w:val="28"/>
        </w:rPr>
        <w:t>ИНСТРУКЦИОННО-ТЕХНОЛОГИЧЕСКАЯ КАРТА НА ВЫПОЛНЕНИЕ УЧЕБНОЙ ПРАКТИКИ №10</w:t>
      </w:r>
    </w:p>
    <w:p w:rsidR="008D699A" w:rsidRPr="000E1590" w:rsidRDefault="00EC1852" w:rsidP="008D699A">
      <w:pPr>
        <w:spacing w:after="0" w:line="240" w:lineRule="auto"/>
        <w:jc w:val="center"/>
        <w:rPr>
          <w:rFonts w:ascii="Times New Roman" w:hAnsi="Times New Roman"/>
          <w:sz w:val="28"/>
          <w:szCs w:val="28"/>
        </w:rPr>
      </w:pPr>
      <w:r>
        <w:rPr>
          <w:rFonts w:ascii="Times New Roman" w:hAnsi="Times New Roman"/>
          <w:sz w:val="28"/>
          <w:szCs w:val="28"/>
        </w:rPr>
        <w:t xml:space="preserve"> ПМ 03. МДК 03.01</w:t>
      </w:r>
      <w:r w:rsidR="008D699A" w:rsidRPr="000E1590">
        <w:rPr>
          <w:rFonts w:ascii="Times New Roman" w:hAnsi="Times New Roman"/>
          <w:sz w:val="28"/>
          <w:szCs w:val="28"/>
        </w:rPr>
        <w:t>. «</w:t>
      </w:r>
      <w:r w:rsidRPr="00EC1852">
        <w:rPr>
          <w:rFonts w:ascii="Times New Roman" w:eastAsia="Times New Roman" w:hAnsi="Times New Roman" w:cs="Times New Roman"/>
          <w:sz w:val="28"/>
          <w:szCs w:val="28"/>
        </w:rPr>
        <w:t>Методы ветеринарно-санитарной экспертизы продуктов и сырья животного происхождения</w:t>
      </w:r>
      <w:r w:rsidR="008D699A" w:rsidRPr="000E1590">
        <w:rPr>
          <w:rFonts w:ascii="Times New Roman" w:hAnsi="Times New Roman"/>
          <w:sz w:val="28"/>
          <w:szCs w:val="28"/>
        </w:rPr>
        <w:t>»</w:t>
      </w:r>
    </w:p>
    <w:p w:rsidR="008D699A" w:rsidRDefault="008D699A" w:rsidP="008D699A">
      <w:pPr>
        <w:spacing w:after="0" w:line="240" w:lineRule="auto"/>
        <w:jc w:val="both"/>
        <w:rPr>
          <w:rFonts w:ascii="Times New Roman" w:hAnsi="Times New Roman" w:cs="Times New Roman"/>
          <w:sz w:val="24"/>
          <w:szCs w:val="24"/>
        </w:rPr>
      </w:pPr>
      <w:r w:rsidRPr="008C028A">
        <w:rPr>
          <w:rFonts w:ascii="Times New Roman" w:hAnsi="Times New Roman"/>
          <w:b/>
          <w:sz w:val="24"/>
          <w:szCs w:val="24"/>
        </w:rPr>
        <w:t>ТЕМА:</w:t>
      </w:r>
      <w:r w:rsidRPr="008D699A">
        <w:rPr>
          <w:rFonts w:ascii="Times New Roman" w:hAnsi="Times New Roman" w:cs="Times New Roman"/>
        </w:rPr>
        <w:t xml:space="preserve"> </w:t>
      </w:r>
      <w:r w:rsidRPr="008D699A">
        <w:rPr>
          <w:rFonts w:ascii="Times New Roman" w:hAnsi="Times New Roman" w:cs="Times New Roman"/>
          <w:sz w:val="24"/>
          <w:szCs w:val="24"/>
        </w:rPr>
        <w:t xml:space="preserve">Работа скотосырьевой базы, порядок приёма и содержание, определение упитанности  убойных животных. Ознакомление с документацией необходимой  </w:t>
      </w:r>
      <w:proofErr w:type="gramStart"/>
      <w:r w:rsidRPr="008D699A">
        <w:rPr>
          <w:rFonts w:ascii="Times New Roman" w:hAnsi="Times New Roman" w:cs="Times New Roman"/>
          <w:sz w:val="24"/>
          <w:szCs w:val="24"/>
        </w:rPr>
        <w:t>при</w:t>
      </w:r>
      <w:proofErr w:type="gramEnd"/>
      <w:r w:rsidRPr="008D699A">
        <w:rPr>
          <w:rFonts w:ascii="Times New Roman" w:hAnsi="Times New Roman" w:cs="Times New Roman"/>
          <w:sz w:val="24"/>
          <w:szCs w:val="24"/>
        </w:rPr>
        <w:t xml:space="preserve"> </w:t>
      </w:r>
      <w:proofErr w:type="gramStart"/>
      <w:r w:rsidRPr="008D699A">
        <w:rPr>
          <w:rFonts w:ascii="Times New Roman" w:hAnsi="Times New Roman" w:cs="Times New Roman"/>
          <w:sz w:val="24"/>
          <w:szCs w:val="24"/>
        </w:rPr>
        <w:t>сдачи</w:t>
      </w:r>
      <w:proofErr w:type="gramEnd"/>
      <w:r w:rsidRPr="008D699A">
        <w:rPr>
          <w:rFonts w:ascii="Times New Roman" w:hAnsi="Times New Roman" w:cs="Times New Roman"/>
          <w:sz w:val="24"/>
          <w:szCs w:val="24"/>
        </w:rPr>
        <w:t xml:space="preserve"> животных на убой.</w:t>
      </w:r>
      <w:r w:rsidRPr="008C028A">
        <w:rPr>
          <w:rFonts w:ascii="Times New Roman" w:hAnsi="Times New Roman"/>
          <w:b/>
          <w:sz w:val="24"/>
          <w:szCs w:val="24"/>
        </w:rPr>
        <w:t xml:space="preserve"> </w:t>
      </w:r>
    </w:p>
    <w:p w:rsidR="008D699A" w:rsidRPr="008C028A" w:rsidRDefault="008D699A" w:rsidP="008D699A">
      <w:pPr>
        <w:spacing w:after="0" w:line="240" w:lineRule="auto"/>
        <w:jc w:val="both"/>
        <w:rPr>
          <w:rFonts w:ascii="Times New Roman" w:hAnsi="Times New Roman"/>
          <w:b/>
          <w:sz w:val="24"/>
          <w:szCs w:val="24"/>
        </w:rPr>
      </w:pPr>
      <w:r w:rsidRPr="008C028A">
        <w:rPr>
          <w:rFonts w:ascii="Times New Roman" w:hAnsi="Times New Roman"/>
          <w:b/>
          <w:sz w:val="24"/>
          <w:szCs w:val="24"/>
        </w:rPr>
        <w:t xml:space="preserve">Цель занятия: </w:t>
      </w:r>
    </w:p>
    <w:p w:rsidR="00E87D19" w:rsidRPr="00E87D19" w:rsidRDefault="008D699A" w:rsidP="00E87D19">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Изучить </w:t>
      </w:r>
      <w:r w:rsidRPr="001139D4">
        <w:rPr>
          <w:rFonts w:ascii="Times New Roman" w:hAnsi="Times New Roman"/>
          <w:sz w:val="24"/>
          <w:szCs w:val="24"/>
        </w:rPr>
        <w:t>с</w:t>
      </w:r>
      <w:r w:rsidRPr="00521EFA">
        <w:rPr>
          <w:rFonts w:ascii="Times New Roman" w:hAnsi="Times New Roman" w:cs="Times New Roman"/>
          <w:sz w:val="24"/>
          <w:szCs w:val="24"/>
        </w:rPr>
        <w:t xml:space="preserve">труктура </w:t>
      </w:r>
      <w:r w:rsidR="00594825">
        <w:rPr>
          <w:rFonts w:ascii="Times New Roman" w:hAnsi="Times New Roman" w:cs="Times New Roman"/>
          <w:sz w:val="24"/>
          <w:szCs w:val="24"/>
        </w:rPr>
        <w:t xml:space="preserve">и работу </w:t>
      </w:r>
      <w:r w:rsidR="00594825" w:rsidRPr="008D699A">
        <w:rPr>
          <w:rFonts w:ascii="Times New Roman" w:hAnsi="Times New Roman" w:cs="Times New Roman"/>
          <w:sz w:val="24"/>
          <w:szCs w:val="24"/>
        </w:rPr>
        <w:t>скотосырьевой базы</w:t>
      </w:r>
      <w:r w:rsidR="00594825">
        <w:rPr>
          <w:rFonts w:ascii="Times New Roman" w:hAnsi="Times New Roman" w:cs="Times New Roman"/>
          <w:sz w:val="24"/>
          <w:szCs w:val="24"/>
        </w:rPr>
        <w:t>.</w:t>
      </w:r>
    </w:p>
    <w:p w:rsidR="00E87D19" w:rsidRPr="00E87D19" w:rsidRDefault="008D699A" w:rsidP="00E87D19">
      <w:pPr>
        <w:pStyle w:val="a3"/>
        <w:numPr>
          <w:ilvl w:val="0"/>
          <w:numId w:val="1"/>
        </w:numPr>
        <w:spacing w:after="0" w:line="240" w:lineRule="auto"/>
        <w:jc w:val="both"/>
        <w:rPr>
          <w:rFonts w:ascii="Times New Roman" w:hAnsi="Times New Roman" w:cs="Times New Roman"/>
          <w:sz w:val="24"/>
          <w:szCs w:val="24"/>
        </w:rPr>
      </w:pPr>
      <w:r w:rsidRPr="00E87D19">
        <w:rPr>
          <w:rFonts w:ascii="Times New Roman" w:hAnsi="Times New Roman" w:cs="Times New Roman"/>
          <w:sz w:val="24"/>
          <w:szCs w:val="24"/>
        </w:rPr>
        <w:t xml:space="preserve">Изучить </w:t>
      </w:r>
      <w:r w:rsidR="00E87D19" w:rsidRPr="00E87D19">
        <w:rPr>
          <w:rFonts w:ascii="Times New Roman" w:hAnsi="Times New Roman" w:cs="Times New Roman"/>
          <w:bCs/>
          <w:sz w:val="24"/>
          <w:szCs w:val="24"/>
        </w:rPr>
        <w:t>прием и содержание скота, птиц, кроликов на мясных предприятиях.</w:t>
      </w:r>
    </w:p>
    <w:p w:rsidR="00135A94" w:rsidRPr="00E87D19" w:rsidRDefault="008D699A" w:rsidP="008D699A">
      <w:pPr>
        <w:pStyle w:val="a3"/>
        <w:numPr>
          <w:ilvl w:val="0"/>
          <w:numId w:val="1"/>
        </w:numPr>
        <w:spacing w:after="0" w:line="240" w:lineRule="auto"/>
        <w:jc w:val="both"/>
        <w:rPr>
          <w:rFonts w:ascii="Times New Roman" w:hAnsi="Times New Roman"/>
          <w:sz w:val="24"/>
          <w:szCs w:val="24"/>
        </w:rPr>
      </w:pPr>
      <w:r w:rsidRPr="00E87D19">
        <w:rPr>
          <w:rFonts w:ascii="Times New Roman" w:eastAsia="Times New Roman" w:hAnsi="Times New Roman" w:cs="Times New Roman"/>
          <w:sz w:val="24"/>
          <w:szCs w:val="24"/>
        </w:rPr>
        <w:t xml:space="preserve">Изучить </w:t>
      </w:r>
      <w:r w:rsidR="00135A94" w:rsidRPr="00E87D19">
        <w:rPr>
          <w:rFonts w:ascii="Times New Roman" w:eastAsia="Times New Roman" w:hAnsi="Times New Roman" w:cs="Times New Roman"/>
          <w:sz w:val="24"/>
          <w:szCs w:val="24"/>
        </w:rPr>
        <w:t xml:space="preserve">приёмы </w:t>
      </w:r>
      <w:r w:rsidR="00135A94" w:rsidRPr="00E87D19">
        <w:rPr>
          <w:rFonts w:ascii="Times New Roman" w:hAnsi="Times New Roman" w:cs="Times New Roman"/>
          <w:sz w:val="24"/>
          <w:szCs w:val="24"/>
        </w:rPr>
        <w:t>определение упитанности  убойных животных</w:t>
      </w:r>
      <w:r w:rsidR="000221C0" w:rsidRPr="00E87D19">
        <w:rPr>
          <w:rFonts w:ascii="Times New Roman" w:hAnsi="Times New Roman" w:cs="Times New Roman"/>
          <w:sz w:val="24"/>
          <w:szCs w:val="24"/>
        </w:rPr>
        <w:t>.</w:t>
      </w:r>
    </w:p>
    <w:p w:rsidR="000221C0" w:rsidRDefault="008D699A" w:rsidP="008D699A">
      <w:pPr>
        <w:pStyle w:val="a3"/>
        <w:numPr>
          <w:ilvl w:val="0"/>
          <w:numId w:val="1"/>
        </w:numPr>
        <w:spacing w:after="0" w:line="240" w:lineRule="auto"/>
        <w:jc w:val="both"/>
        <w:rPr>
          <w:rFonts w:ascii="Times New Roman" w:hAnsi="Times New Roman" w:cs="Times New Roman"/>
          <w:sz w:val="24"/>
          <w:szCs w:val="24"/>
        </w:rPr>
      </w:pPr>
      <w:r w:rsidRPr="000221C0">
        <w:rPr>
          <w:rFonts w:ascii="Times New Roman" w:hAnsi="Times New Roman" w:cs="Times New Roman"/>
          <w:sz w:val="24"/>
          <w:szCs w:val="24"/>
        </w:rPr>
        <w:t xml:space="preserve">Изучить </w:t>
      </w:r>
      <w:r w:rsidR="000221C0">
        <w:rPr>
          <w:rFonts w:ascii="Times New Roman" w:hAnsi="Times New Roman" w:cs="Times New Roman"/>
          <w:sz w:val="24"/>
          <w:szCs w:val="24"/>
        </w:rPr>
        <w:t xml:space="preserve">документацию </w:t>
      </w:r>
      <w:r w:rsidR="00360F56">
        <w:rPr>
          <w:rFonts w:ascii="Times New Roman" w:hAnsi="Times New Roman" w:cs="Times New Roman"/>
          <w:sz w:val="24"/>
          <w:szCs w:val="24"/>
        </w:rPr>
        <w:t>необходимую</w:t>
      </w:r>
      <w:r w:rsidR="000221C0" w:rsidRPr="008D699A">
        <w:rPr>
          <w:rFonts w:ascii="Times New Roman" w:hAnsi="Times New Roman" w:cs="Times New Roman"/>
          <w:sz w:val="24"/>
          <w:szCs w:val="24"/>
        </w:rPr>
        <w:t xml:space="preserve"> </w:t>
      </w:r>
      <w:proofErr w:type="gramStart"/>
      <w:r w:rsidR="000221C0" w:rsidRPr="008D699A">
        <w:rPr>
          <w:rFonts w:ascii="Times New Roman" w:hAnsi="Times New Roman" w:cs="Times New Roman"/>
          <w:sz w:val="24"/>
          <w:szCs w:val="24"/>
        </w:rPr>
        <w:t>при</w:t>
      </w:r>
      <w:proofErr w:type="gramEnd"/>
      <w:r w:rsidR="000221C0" w:rsidRPr="008D699A">
        <w:rPr>
          <w:rFonts w:ascii="Times New Roman" w:hAnsi="Times New Roman" w:cs="Times New Roman"/>
          <w:sz w:val="24"/>
          <w:szCs w:val="24"/>
        </w:rPr>
        <w:t xml:space="preserve"> </w:t>
      </w:r>
      <w:proofErr w:type="gramStart"/>
      <w:r w:rsidR="000221C0" w:rsidRPr="008D699A">
        <w:rPr>
          <w:rFonts w:ascii="Times New Roman" w:hAnsi="Times New Roman" w:cs="Times New Roman"/>
          <w:sz w:val="24"/>
          <w:szCs w:val="24"/>
        </w:rPr>
        <w:t>сдачи</w:t>
      </w:r>
      <w:proofErr w:type="gramEnd"/>
      <w:r w:rsidR="000221C0" w:rsidRPr="008D699A">
        <w:rPr>
          <w:rFonts w:ascii="Times New Roman" w:hAnsi="Times New Roman" w:cs="Times New Roman"/>
          <w:sz w:val="24"/>
          <w:szCs w:val="24"/>
        </w:rPr>
        <w:t xml:space="preserve"> животных на убой</w:t>
      </w:r>
      <w:r w:rsidR="00FD36C4">
        <w:rPr>
          <w:rFonts w:ascii="Times New Roman" w:hAnsi="Times New Roman" w:cs="Times New Roman"/>
          <w:sz w:val="24"/>
          <w:szCs w:val="24"/>
        </w:rPr>
        <w:t>.</w:t>
      </w:r>
    </w:p>
    <w:p w:rsidR="008D699A" w:rsidRPr="000221C0" w:rsidRDefault="008D699A" w:rsidP="000221C0">
      <w:pPr>
        <w:spacing w:after="0" w:line="240" w:lineRule="auto"/>
        <w:jc w:val="both"/>
        <w:rPr>
          <w:rFonts w:ascii="Times New Roman" w:hAnsi="Times New Roman" w:cs="Times New Roman"/>
          <w:sz w:val="24"/>
          <w:szCs w:val="24"/>
        </w:rPr>
      </w:pPr>
      <w:r w:rsidRPr="000221C0">
        <w:rPr>
          <w:rFonts w:ascii="Times New Roman" w:hAnsi="Times New Roman"/>
          <w:b/>
          <w:sz w:val="24"/>
          <w:szCs w:val="24"/>
        </w:rPr>
        <w:t>Приобретаемые умения и навыки:</w:t>
      </w:r>
      <w:r w:rsidRPr="000221C0">
        <w:rPr>
          <w:rFonts w:ascii="Times New Roman" w:hAnsi="Times New Roman" w:cs="Times New Roman"/>
          <w:sz w:val="24"/>
          <w:szCs w:val="24"/>
        </w:rPr>
        <w:t xml:space="preserve"> Знать:</w:t>
      </w:r>
    </w:p>
    <w:p w:rsidR="008D699A" w:rsidRDefault="003C7B77" w:rsidP="008D699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составляющие и функции</w:t>
      </w:r>
      <w:r w:rsidRPr="008D699A">
        <w:rPr>
          <w:rFonts w:ascii="Times New Roman" w:hAnsi="Times New Roman" w:cs="Times New Roman"/>
          <w:sz w:val="24"/>
          <w:szCs w:val="24"/>
        </w:rPr>
        <w:t xml:space="preserve"> скотосырьевой базы, порядок приёма и содержание, определение упитанности  убойных животных</w:t>
      </w:r>
      <w:r w:rsidR="00AE1838">
        <w:rPr>
          <w:rFonts w:ascii="Times New Roman" w:hAnsi="Times New Roman" w:cs="Times New Roman"/>
          <w:sz w:val="24"/>
          <w:szCs w:val="24"/>
        </w:rPr>
        <w:t>;</w:t>
      </w:r>
    </w:p>
    <w:p w:rsidR="00AE1838" w:rsidRPr="00AE1838" w:rsidRDefault="00AE1838" w:rsidP="008D699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пакет ветеринарной документации </w:t>
      </w:r>
      <w:r w:rsidRPr="008D699A">
        <w:rPr>
          <w:rFonts w:ascii="Times New Roman" w:hAnsi="Times New Roman" w:cs="Times New Roman"/>
          <w:sz w:val="24"/>
          <w:szCs w:val="24"/>
        </w:rPr>
        <w:t xml:space="preserve">необходимой  </w:t>
      </w:r>
      <w:proofErr w:type="gramStart"/>
      <w:r w:rsidRPr="008D699A">
        <w:rPr>
          <w:rFonts w:ascii="Times New Roman" w:hAnsi="Times New Roman" w:cs="Times New Roman"/>
          <w:sz w:val="24"/>
          <w:szCs w:val="24"/>
        </w:rPr>
        <w:t>при</w:t>
      </w:r>
      <w:proofErr w:type="gramEnd"/>
      <w:r w:rsidRPr="008D699A">
        <w:rPr>
          <w:rFonts w:ascii="Times New Roman" w:hAnsi="Times New Roman" w:cs="Times New Roman"/>
          <w:sz w:val="24"/>
          <w:szCs w:val="24"/>
        </w:rPr>
        <w:t xml:space="preserve"> </w:t>
      </w:r>
      <w:proofErr w:type="gramStart"/>
      <w:r w:rsidRPr="008D699A">
        <w:rPr>
          <w:rFonts w:ascii="Times New Roman" w:hAnsi="Times New Roman" w:cs="Times New Roman"/>
          <w:sz w:val="24"/>
          <w:szCs w:val="24"/>
        </w:rPr>
        <w:t>сдачи</w:t>
      </w:r>
      <w:proofErr w:type="gramEnd"/>
      <w:r w:rsidRPr="008D699A">
        <w:rPr>
          <w:rFonts w:ascii="Times New Roman" w:hAnsi="Times New Roman" w:cs="Times New Roman"/>
          <w:sz w:val="24"/>
          <w:szCs w:val="24"/>
        </w:rPr>
        <w:t xml:space="preserve"> животных на убой</w:t>
      </w:r>
      <w:r>
        <w:rPr>
          <w:rFonts w:ascii="Times New Roman" w:hAnsi="Times New Roman" w:cs="Times New Roman"/>
          <w:sz w:val="24"/>
          <w:szCs w:val="24"/>
        </w:rPr>
        <w:t>;</w:t>
      </w:r>
    </w:p>
    <w:p w:rsidR="008D699A" w:rsidRPr="00210EEA" w:rsidRDefault="003C7B77" w:rsidP="008D699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8D699A" w:rsidRPr="00210EEA">
        <w:rPr>
          <w:rFonts w:ascii="Times New Roman" w:hAnsi="Times New Roman" w:cs="Times New Roman"/>
          <w:sz w:val="24"/>
          <w:szCs w:val="24"/>
        </w:rPr>
        <w:t>меть самостоятельно проводить и интерпретировать полученные результаты.</w:t>
      </w:r>
    </w:p>
    <w:p w:rsidR="008D699A" w:rsidRDefault="008D699A" w:rsidP="008D699A">
      <w:pPr>
        <w:spacing w:after="0" w:line="240" w:lineRule="auto"/>
        <w:jc w:val="both"/>
        <w:rPr>
          <w:rFonts w:ascii="Times New Roman" w:hAnsi="Times New Roman"/>
          <w:b/>
          <w:sz w:val="24"/>
          <w:szCs w:val="24"/>
        </w:rPr>
      </w:pPr>
      <w:r w:rsidRPr="008C028A">
        <w:rPr>
          <w:rFonts w:ascii="Times New Roman" w:hAnsi="Times New Roman"/>
          <w:b/>
          <w:sz w:val="24"/>
          <w:szCs w:val="24"/>
        </w:rPr>
        <w:t>Норма времени 6 часов.</w:t>
      </w:r>
    </w:p>
    <w:p w:rsidR="008D699A" w:rsidRDefault="008D699A" w:rsidP="008D699A">
      <w:pPr>
        <w:spacing w:after="0" w:line="240" w:lineRule="auto"/>
        <w:jc w:val="both"/>
        <w:rPr>
          <w:rFonts w:ascii="Times New Roman" w:hAnsi="Times New Roman"/>
          <w:b/>
          <w:sz w:val="24"/>
          <w:szCs w:val="24"/>
        </w:rPr>
      </w:pPr>
      <w:r>
        <w:rPr>
          <w:rFonts w:ascii="Times New Roman" w:hAnsi="Times New Roman"/>
          <w:b/>
          <w:sz w:val="24"/>
          <w:szCs w:val="24"/>
        </w:rPr>
        <w:t>Оснащение рабочего места:</w:t>
      </w:r>
      <w:r w:rsidRPr="00E25615">
        <w:rPr>
          <w:rFonts w:ascii="Times New Roman" w:hAnsi="Times New Roman" w:cs="Times New Roman"/>
          <w:sz w:val="24"/>
          <w:szCs w:val="24"/>
        </w:rPr>
        <w:t xml:space="preserve"> </w:t>
      </w:r>
      <w:r w:rsidRPr="00CE2CBA">
        <w:rPr>
          <w:rFonts w:ascii="Times New Roman" w:hAnsi="Times New Roman" w:cs="Times New Roman"/>
          <w:sz w:val="24"/>
          <w:szCs w:val="24"/>
        </w:rPr>
        <w:t>инструкционная карта, ветеринарные инструменты</w:t>
      </w:r>
      <w:r>
        <w:rPr>
          <w:rFonts w:ascii="Times New Roman" w:hAnsi="Times New Roman" w:cs="Times New Roman"/>
          <w:sz w:val="24"/>
          <w:szCs w:val="24"/>
        </w:rPr>
        <w:t xml:space="preserve"> и инструкции</w:t>
      </w:r>
      <w:r w:rsidRPr="00CE2CBA">
        <w:rPr>
          <w:rFonts w:ascii="Times New Roman" w:hAnsi="Times New Roman" w:cs="Times New Roman"/>
          <w:sz w:val="24"/>
          <w:szCs w:val="24"/>
        </w:rPr>
        <w:t xml:space="preserve">, </w:t>
      </w:r>
      <w:r>
        <w:rPr>
          <w:rFonts w:ascii="Times New Roman" w:hAnsi="Times New Roman" w:cs="Times New Roman"/>
          <w:sz w:val="24"/>
          <w:szCs w:val="24"/>
        </w:rPr>
        <w:t>подотчётные</w:t>
      </w:r>
      <w:r w:rsidRPr="00CE2CBA">
        <w:rPr>
          <w:rFonts w:ascii="Times New Roman" w:hAnsi="Times New Roman" w:cs="Times New Roman"/>
          <w:sz w:val="24"/>
          <w:szCs w:val="24"/>
        </w:rPr>
        <w:t xml:space="preserve"> ветеринарные </w:t>
      </w:r>
      <w:r>
        <w:rPr>
          <w:rFonts w:ascii="Times New Roman" w:hAnsi="Times New Roman" w:cs="Times New Roman"/>
          <w:sz w:val="24"/>
          <w:szCs w:val="24"/>
        </w:rPr>
        <w:t>документы</w:t>
      </w:r>
      <w:r w:rsidRPr="00CE2CBA">
        <w:rPr>
          <w:rFonts w:ascii="Times New Roman" w:hAnsi="Times New Roman" w:cs="Times New Roman"/>
          <w:sz w:val="24"/>
          <w:szCs w:val="24"/>
        </w:rPr>
        <w:t xml:space="preserve">, </w:t>
      </w:r>
      <w:r>
        <w:rPr>
          <w:rFonts w:ascii="Times New Roman" w:hAnsi="Times New Roman" w:cs="Times New Roman"/>
          <w:sz w:val="24"/>
          <w:szCs w:val="24"/>
        </w:rPr>
        <w:t xml:space="preserve">сопроводительные документы, акты, </w:t>
      </w:r>
      <w:r w:rsidRPr="00CE2CBA">
        <w:rPr>
          <w:rFonts w:ascii="Times New Roman" w:hAnsi="Times New Roman" w:cs="Times New Roman"/>
          <w:sz w:val="24"/>
          <w:szCs w:val="24"/>
        </w:rPr>
        <w:t>мультимедийная установка, слайды</w:t>
      </w:r>
      <w:r w:rsidR="0063505C">
        <w:rPr>
          <w:rFonts w:ascii="Times New Roman" w:hAnsi="Times New Roman" w:cs="Times New Roman"/>
          <w:sz w:val="24"/>
          <w:szCs w:val="24"/>
        </w:rPr>
        <w:t>.</w:t>
      </w:r>
    </w:p>
    <w:p w:rsidR="008D699A" w:rsidRPr="00CE2CBA" w:rsidRDefault="008D699A" w:rsidP="008D699A">
      <w:pPr>
        <w:spacing w:after="0" w:line="240" w:lineRule="auto"/>
        <w:jc w:val="both"/>
        <w:rPr>
          <w:rFonts w:ascii="Times New Roman" w:hAnsi="Times New Roman" w:cs="Times New Roman"/>
          <w:sz w:val="24"/>
          <w:szCs w:val="24"/>
        </w:rPr>
      </w:pPr>
      <w:r w:rsidRPr="008C028A">
        <w:rPr>
          <w:rFonts w:ascii="Times New Roman" w:hAnsi="Times New Roman"/>
          <w:b/>
          <w:sz w:val="24"/>
          <w:szCs w:val="24"/>
        </w:rPr>
        <w:t xml:space="preserve">Правила техники безопасности: </w:t>
      </w:r>
      <w:r>
        <w:rPr>
          <w:rFonts w:ascii="Times New Roman" w:hAnsi="Times New Roman"/>
          <w:sz w:val="24"/>
          <w:szCs w:val="24"/>
        </w:rPr>
        <w:t>при выполнении</w:t>
      </w:r>
      <w:r w:rsidRPr="00C312CD">
        <w:rPr>
          <w:rFonts w:ascii="Times New Roman" w:hAnsi="Times New Roman"/>
          <w:sz w:val="24"/>
          <w:szCs w:val="24"/>
        </w:rPr>
        <w:t xml:space="preserve"> задания</w:t>
      </w:r>
      <w:r>
        <w:rPr>
          <w:rFonts w:ascii="Times New Roman" w:hAnsi="Times New Roman"/>
          <w:b/>
          <w:sz w:val="24"/>
          <w:szCs w:val="24"/>
        </w:rPr>
        <w:t xml:space="preserve"> </w:t>
      </w:r>
      <w:r>
        <w:rPr>
          <w:rFonts w:ascii="Times New Roman" w:hAnsi="Times New Roman"/>
          <w:sz w:val="24"/>
          <w:szCs w:val="24"/>
        </w:rPr>
        <w:t>студент</w:t>
      </w:r>
      <w:r w:rsidRPr="008C028A">
        <w:rPr>
          <w:rFonts w:ascii="Times New Roman" w:hAnsi="Times New Roman"/>
          <w:sz w:val="24"/>
          <w:szCs w:val="24"/>
        </w:rPr>
        <w:t xml:space="preserve"> должны быть в спец. одежде (халат, чепчик, резиновые перчатки, закрытая обувь, при необходимости марлевые респираторы). </w:t>
      </w:r>
      <w:r w:rsidRPr="00CE2CBA">
        <w:rPr>
          <w:rFonts w:ascii="Times New Roman" w:hAnsi="Times New Roman" w:cs="Times New Roman"/>
          <w:sz w:val="24"/>
          <w:szCs w:val="24"/>
        </w:rPr>
        <w:t>Аккуратно обращаться с</w:t>
      </w:r>
      <w:r>
        <w:rPr>
          <w:rFonts w:ascii="Times New Roman" w:hAnsi="Times New Roman" w:cs="Times New Roman"/>
          <w:sz w:val="24"/>
          <w:szCs w:val="24"/>
        </w:rPr>
        <w:t xml:space="preserve"> документами, грамотно и последовательно заполнять сопроводительные, документы ветеринарной отчётности и акты</w:t>
      </w:r>
      <w:r w:rsidRPr="00CE2CBA">
        <w:rPr>
          <w:rFonts w:ascii="Times New Roman" w:hAnsi="Times New Roman" w:cs="Times New Roman"/>
          <w:sz w:val="24"/>
          <w:szCs w:val="24"/>
        </w:rPr>
        <w:t>, соблюдать правила личной гигиены</w:t>
      </w:r>
      <w:r>
        <w:rPr>
          <w:rFonts w:ascii="Times New Roman" w:hAnsi="Times New Roman" w:cs="Times New Roman"/>
          <w:sz w:val="24"/>
          <w:szCs w:val="24"/>
        </w:rPr>
        <w:t xml:space="preserve"> при работе с режущими ветеринарными инструментами</w:t>
      </w:r>
      <w:r w:rsidRPr="00CE2CBA">
        <w:rPr>
          <w:rFonts w:ascii="Times New Roman" w:hAnsi="Times New Roman" w:cs="Times New Roman"/>
          <w:sz w:val="24"/>
          <w:szCs w:val="24"/>
        </w:rPr>
        <w:t>.</w:t>
      </w:r>
      <w:r w:rsidRPr="00E44301">
        <w:rPr>
          <w:rFonts w:ascii="Times New Roman" w:hAnsi="Times New Roman" w:cs="Times New Roman"/>
          <w:sz w:val="24"/>
          <w:szCs w:val="24"/>
        </w:rPr>
        <w:t xml:space="preserve"> </w:t>
      </w:r>
      <w:r>
        <w:rPr>
          <w:rFonts w:ascii="Times New Roman" w:hAnsi="Times New Roman" w:cs="Times New Roman"/>
          <w:sz w:val="24"/>
          <w:szCs w:val="24"/>
        </w:rPr>
        <w:t>С</w:t>
      </w:r>
      <w:r w:rsidRPr="00CE2CBA">
        <w:rPr>
          <w:rFonts w:ascii="Times New Roman" w:hAnsi="Times New Roman" w:cs="Times New Roman"/>
          <w:sz w:val="24"/>
          <w:szCs w:val="24"/>
        </w:rPr>
        <w:t>облюдать правила личной гигиены</w:t>
      </w:r>
      <w:r>
        <w:rPr>
          <w:rFonts w:ascii="Times New Roman" w:hAnsi="Times New Roman" w:cs="Times New Roman"/>
          <w:sz w:val="24"/>
          <w:szCs w:val="24"/>
        </w:rPr>
        <w:t>.</w:t>
      </w:r>
    </w:p>
    <w:p w:rsidR="008D699A" w:rsidRPr="00B50F2F" w:rsidRDefault="008D699A" w:rsidP="008D699A">
      <w:pPr>
        <w:spacing w:line="240" w:lineRule="auto"/>
        <w:jc w:val="both"/>
        <w:rPr>
          <w:rFonts w:ascii="Times New Roman" w:hAnsi="Times New Roman"/>
          <w:b/>
          <w:color w:val="FF0000"/>
          <w:sz w:val="24"/>
          <w:szCs w:val="24"/>
        </w:rPr>
      </w:pPr>
      <w:r w:rsidRPr="008C028A">
        <w:rPr>
          <w:rFonts w:ascii="Times New Roman" w:hAnsi="Times New Roman"/>
          <w:b/>
          <w:sz w:val="24"/>
          <w:szCs w:val="24"/>
        </w:rPr>
        <w:t>Литература</w:t>
      </w:r>
      <w:r>
        <w:rPr>
          <w:rFonts w:ascii="Times New Roman" w:hAnsi="Times New Roman"/>
          <w:b/>
          <w:sz w:val="24"/>
          <w:szCs w:val="24"/>
        </w:rPr>
        <w:t xml:space="preserve">: </w:t>
      </w:r>
      <w:r w:rsidRPr="00551277">
        <w:rPr>
          <w:rFonts w:ascii="Times New Roman" w:hAnsi="Times New Roman"/>
          <w:sz w:val="24"/>
          <w:szCs w:val="24"/>
        </w:rPr>
        <w:t xml:space="preserve">Марков В. А. «Ветеринарно-санитарная экспертиза с основами технологии и стандартизации продуктов животноводства»,  стр. </w:t>
      </w:r>
      <w:r w:rsidR="003C3137">
        <w:rPr>
          <w:rFonts w:ascii="Times New Roman" w:hAnsi="Times New Roman"/>
          <w:sz w:val="24"/>
          <w:szCs w:val="24"/>
        </w:rPr>
        <w:t xml:space="preserve">7-18,  </w:t>
      </w:r>
      <w:r w:rsidR="00360F56">
        <w:rPr>
          <w:rFonts w:ascii="Times New Roman" w:hAnsi="Times New Roman"/>
          <w:sz w:val="24"/>
          <w:szCs w:val="24"/>
        </w:rPr>
        <w:t>25 – 29.</w:t>
      </w:r>
    </w:p>
    <w:p w:rsidR="000447AE" w:rsidRDefault="008D699A" w:rsidP="000447AE">
      <w:pPr>
        <w:spacing w:after="0" w:line="240" w:lineRule="auto"/>
        <w:jc w:val="center"/>
        <w:rPr>
          <w:rFonts w:ascii="Times New Roman" w:eastAsia="Times New Roman" w:hAnsi="Times New Roman" w:cs="Times New Roman"/>
          <w:b/>
          <w:color w:val="002060"/>
          <w:sz w:val="24"/>
          <w:szCs w:val="24"/>
        </w:rPr>
      </w:pPr>
      <w:r>
        <w:rPr>
          <w:rFonts w:ascii="Times New Roman" w:hAnsi="Times New Roman"/>
          <w:b/>
          <w:sz w:val="24"/>
          <w:szCs w:val="24"/>
        </w:rPr>
        <w:t>Ход практики</w:t>
      </w:r>
      <w:r w:rsidRPr="000D6442">
        <w:rPr>
          <w:rFonts w:ascii="Times New Roman" w:hAnsi="Times New Roman"/>
          <w:b/>
          <w:sz w:val="24"/>
          <w:szCs w:val="24"/>
        </w:rPr>
        <w:t>, последовательность выполнения задания</w:t>
      </w:r>
      <w:r>
        <w:rPr>
          <w:rFonts w:ascii="Times New Roman" w:hAnsi="Times New Roman"/>
          <w:b/>
          <w:sz w:val="24"/>
          <w:szCs w:val="24"/>
        </w:rPr>
        <w:t>.</w:t>
      </w:r>
    </w:p>
    <w:p w:rsidR="0081078E" w:rsidRPr="00570E0F" w:rsidRDefault="008D699A" w:rsidP="00570E0F">
      <w:pPr>
        <w:spacing w:after="0" w:line="240" w:lineRule="auto"/>
        <w:jc w:val="both"/>
        <w:rPr>
          <w:rFonts w:ascii="Times New Roman" w:eastAsia="Times New Roman" w:hAnsi="Times New Roman" w:cs="Times New Roman"/>
          <w:b/>
          <w:color w:val="002060"/>
        </w:rPr>
      </w:pPr>
      <w:r w:rsidRPr="00570E0F">
        <w:rPr>
          <w:rFonts w:ascii="Times New Roman" w:eastAsia="Times New Roman" w:hAnsi="Times New Roman" w:cs="Times New Roman"/>
          <w:b/>
          <w:color w:val="002060"/>
        </w:rPr>
        <w:t>Задание №1.</w:t>
      </w:r>
      <w:r w:rsidRPr="00570E0F">
        <w:rPr>
          <w:rFonts w:ascii="Times New Roman" w:eastAsia="Times New Roman" w:hAnsi="Times New Roman" w:cs="Times New Roman"/>
          <w:color w:val="002060"/>
        </w:rPr>
        <w:t xml:space="preserve">  </w:t>
      </w:r>
      <w:r w:rsidRPr="00570E0F">
        <w:rPr>
          <w:rFonts w:ascii="Times New Roman" w:eastAsia="Times New Roman" w:hAnsi="Times New Roman" w:cs="Times New Roman"/>
          <w:b/>
          <w:color w:val="002060"/>
        </w:rPr>
        <w:t>Изучить</w:t>
      </w:r>
      <w:r w:rsidR="0081078E" w:rsidRPr="00570E0F">
        <w:rPr>
          <w:rFonts w:ascii="Times New Roman" w:hAnsi="Times New Roman" w:cs="Times New Roman"/>
        </w:rPr>
        <w:t xml:space="preserve"> </w:t>
      </w:r>
      <w:r w:rsidR="000447AE" w:rsidRPr="00570E0F">
        <w:rPr>
          <w:rFonts w:ascii="Times New Roman" w:hAnsi="Times New Roman" w:cs="Times New Roman"/>
          <w:b/>
          <w:color w:val="002060"/>
        </w:rPr>
        <w:t>структура и</w:t>
      </w:r>
      <w:r w:rsidR="000447AE" w:rsidRPr="00570E0F">
        <w:rPr>
          <w:rFonts w:ascii="Times New Roman" w:hAnsi="Times New Roman" w:cs="Times New Roman"/>
        </w:rPr>
        <w:t xml:space="preserve"> </w:t>
      </w:r>
      <w:r w:rsidR="0081078E" w:rsidRPr="00570E0F">
        <w:rPr>
          <w:rFonts w:ascii="Times New Roman" w:hAnsi="Times New Roman" w:cs="Times New Roman"/>
          <w:b/>
          <w:color w:val="002060"/>
        </w:rPr>
        <w:t>работ</w:t>
      </w:r>
      <w:r w:rsidR="000447AE" w:rsidRPr="00570E0F">
        <w:rPr>
          <w:rFonts w:ascii="Times New Roman" w:hAnsi="Times New Roman" w:cs="Times New Roman"/>
          <w:b/>
          <w:color w:val="002060"/>
        </w:rPr>
        <w:t xml:space="preserve">а </w:t>
      </w:r>
      <w:r w:rsidR="0081078E" w:rsidRPr="00570E0F">
        <w:rPr>
          <w:rFonts w:ascii="Times New Roman" w:hAnsi="Times New Roman" w:cs="Times New Roman"/>
          <w:b/>
          <w:color w:val="002060"/>
        </w:rPr>
        <w:t xml:space="preserve"> скотосырьевой базы.</w:t>
      </w:r>
    </w:p>
    <w:p w:rsidR="0081078E" w:rsidRPr="00570E0F" w:rsidRDefault="00664ECB" w:rsidP="00570E0F">
      <w:pPr>
        <w:spacing w:after="0" w:line="240" w:lineRule="auto"/>
        <w:ind w:firstLine="708"/>
        <w:jc w:val="both"/>
        <w:rPr>
          <w:rFonts w:ascii="Times New Roman" w:eastAsia="Times New Roman" w:hAnsi="Times New Roman" w:cs="Times New Roman"/>
        </w:rPr>
      </w:pPr>
      <w:r w:rsidRPr="00664ECB">
        <w:rPr>
          <w:rFonts w:ascii="Times New Roman" w:eastAsia="Times New Roman" w:hAnsi="Times New Roman" w:cs="Times New Roman"/>
        </w:rPr>
        <w:t xml:space="preserve">Животных, принятых на комбинат, размещают в помещениях скотосырьевой базы, где они отдыхают, получая корм в течение 1—2 суток, для того чтобы пришли в нормальное физиологическое состояние. Здоровые и отдохнувшие животные дают отличные туши с хорошо обескровленным и стойким при хранении мясом. Выявлено, что хорошо отдохнувшие животные дают, как правило, более полноценное мясо по сравнению с </w:t>
      </w:r>
      <w:proofErr w:type="gramStart"/>
      <w:r w:rsidRPr="00664ECB">
        <w:rPr>
          <w:rFonts w:ascii="Times New Roman" w:eastAsia="Times New Roman" w:hAnsi="Times New Roman" w:cs="Times New Roman"/>
        </w:rPr>
        <w:t>уставшими</w:t>
      </w:r>
      <w:proofErr w:type="gramEnd"/>
      <w:r w:rsidRPr="00664ECB">
        <w:rPr>
          <w:rFonts w:ascii="Times New Roman" w:eastAsia="Times New Roman" w:hAnsi="Times New Roman" w:cs="Times New Roman"/>
        </w:rPr>
        <w:t>. Помещения скотобаз должны обеспечивать 2—3-дневную бесп</w:t>
      </w:r>
      <w:r w:rsidR="0081078E" w:rsidRPr="00570E0F">
        <w:rPr>
          <w:rFonts w:ascii="Times New Roman" w:eastAsia="Times New Roman" w:hAnsi="Times New Roman" w:cs="Times New Roman"/>
        </w:rPr>
        <w:t>еребойную работу мясокомбината.</w:t>
      </w:r>
    </w:p>
    <w:p w:rsidR="0081078E" w:rsidRPr="00570E0F" w:rsidRDefault="00664ECB" w:rsidP="00570E0F">
      <w:pPr>
        <w:spacing w:after="0" w:line="240" w:lineRule="auto"/>
        <w:ind w:firstLine="708"/>
        <w:jc w:val="both"/>
        <w:rPr>
          <w:rFonts w:ascii="Times New Roman" w:eastAsia="Times New Roman" w:hAnsi="Times New Roman" w:cs="Times New Roman"/>
        </w:rPr>
      </w:pPr>
      <w:r w:rsidRPr="00664ECB">
        <w:rPr>
          <w:rFonts w:ascii="Times New Roman" w:eastAsia="Times New Roman" w:hAnsi="Times New Roman" w:cs="Times New Roman"/>
        </w:rPr>
        <w:t xml:space="preserve">Полы в помещениях водонепроницаемы, покрыты асфальтом или кирпичом, ровные, нескользкие, с удалением самотеком сточных вод по уклонам в сточные канавки. В загонах </w:t>
      </w:r>
      <w:proofErr w:type="gramStart"/>
      <w:r w:rsidRPr="00664ECB">
        <w:rPr>
          <w:rFonts w:ascii="Times New Roman" w:eastAsia="Times New Roman" w:hAnsi="Times New Roman" w:cs="Times New Roman"/>
        </w:rPr>
        <w:t>открытого</w:t>
      </w:r>
      <w:proofErr w:type="gramEnd"/>
      <w:r w:rsidRPr="00664ECB">
        <w:rPr>
          <w:rFonts w:ascii="Times New Roman" w:eastAsia="Times New Roman" w:hAnsi="Times New Roman" w:cs="Times New Roman"/>
        </w:rPr>
        <w:t xml:space="preserve"> к закрытого типов полы также мостят. Помещения, двери, стены кормушки устраивают таким образом, чтобы было можно производить очистку и дезинфекцию. Бак помещения, так и загоны для скота ежедневно очищают от навоза, который убирают и складывают в навозохранилище для б</w:t>
      </w:r>
      <w:r w:rsidR="0081078E" w:rsidRPr="00570E0F">
        <w:rPr>
          <w:rFonts w:ascii="Times New Roman" w:eastAsia="Times New Roman" w:hAnsi="Times New Roman" w:cs="Times New Roman"/>
        </w:rPr>
        <w:t>иотермического обеззараживания.</w:t>
      </w:r>
    </w:p>
    <w:p w:rsidR="0081078E" w:rsidRPr="00570E0F" w:rsidRDefault="00664ECB" w:rsidP="00570E0F">
      <w:pPr>
        <w:spacing w:after="0" w:line="240" w:lineRule="auto"/>
        <w:ind w:firstLine="708"/>
        <w:jc w:val="both"/>
        <w:rPr>
          <w:rFonts w:ascii="Times New Roman" w:eastAsia="Times New Roman" w:hAnsi="Times New Roman" w:cs="Times New Roman"/>
        </w:rPr>
      </w:pPr>
      <w:r w:rsidRPr="00664ECB">
        <w:rPr>
          <w:rFonts w:ascii="Times New Roman" w:eastAsia="Times New Roman" w:hAnsi="Times New Roman" w:cs="Times New Roman"/>
        </w:rPr>
        <w:t>Расход кормов установлен на 1 ц живой массы в сутки крупному рогатому скоту в количестве 4 кг сена. Кормление двукратное в сутки; а поение — зимой двукратное, летом - трехкратное.</w:t>
      </w:r>
      <w:r w:rsidRPr="00664ECB">
        <w:rPr>
          <w:rFonts w:ascii="Times New Roman" w:eastAsia="Times New Roman" w:hAnsi="Times New Roman" w:cs="Times New Roman"/>
        </w:rPr>
        <w:br/>
        <w:t>При выявлении больных и заболевших животных их переводят, по усмотрению ветспециалистов, в</w:t>
      </w:r>
      <w:r w:rsidR="0081078E" w:rsidRPr="00570E0F">
        <w:rPr>
          <w:rFonts w:ascii="Times New Roman" w:eastAsia="Times New Roman" w:hAnsi="Times New Roman" w:cs="Times New Roman"/>
        </w:rPr>
        <w:t xml:space="preserve"> карантин или санитарную бойню.</w:t>
      </w:r>
    </w:p>
    <w:p w:rsidR="000447AE" w:rsidRPr="00570E0F" w:rsidRDefault="00664ECB" w:rsidP="00570E0F">
      <w:pPr>
        <w:spacing w:after="0" w:line="240" w:lineRule="auto"/>
        <w:ind w:firstLine="708"/>
        <w:jc w:val="both"/>
        <w:rPr>
          <w:rFonts w:ascii="Times New Roman" w:eastAsia="Times New Roman" w:hAnsi="Times New Roman" w:cs="Times New Roman"/>
        </w:rPr>
      </w:pPr>
      <w:r w:rsidRPr="00664ECB">
        <w:rPr>
          <w:rFonts w:ascii="Times New Roman" w:eastAsia="Times New Roman" w:hAnsi="Times New Roman" w:cs="Times New Roman"/>
        </w:rPr>
        <w:t>После прихода животных в нормальное физиологическое состояние их переводят в предубойные помещения или загоны, где содержат без кормления 24 часа для освобождения желудочно-кишечного тракта от содержимого. Поение скота не ограничивают, но прекращают за 3—4 часа до убоя. Такое содержание животных не позволяет скоту терять полезную массу (мяса и сала). При этом после убоя животных гораздо легче и удобнее производить выемку внутренностей, легче снимать шкуру и получать бол</w:t>
      </w:r>
      <w:r w:rsidR="000447AE" w:rsidRPr="00570E0F">
        <w:rPr>
          <w:rFonts w:ascii="Times New Roman" w:eastAsia="Times New Roman" w:hAnsi="Times New Roman" w:cs="Times New Roman"/>
        </w:rPr>
        <w:t>ее полное обескровливание туши.</w:t>
      </w:r>
    </w:p>
    <w:p w:rsidR="00664ECB" w:rsidRPr="00664ECB" w:rsidRDefault="00664ECB" w:rsidP="00570E0F">
      <w:pPr>
        <w:spacing w:after="0" w:line="240" w:lineRule="auto"/>
        <w:ind w:firstLine="708"/>
        <w:jc w:val="both"/>
        <w:rPr>
          <w:rFonts w:ascii="Times New Roman" w:eastAsia="Times New Roman" w:hAnsi="Times New Roman" w:cs="Times New Roman"/>
          <w:b/>
          <w:color w:val="002060"/>
        </w:rPr>
      </w:pPr>
      <w:r w:rsidRPr="00664ECB">
        <w:rPr>
          <w:rFonts w:ascii="Times New Roman" w:eastAsia="Times New Roman" w:hAnsi="Times New Roman" w:cs="Times New Roman"/>
        </w:rPr>
        <w:t>Таким образом, в зоне скотобазы располагают железнодорожные и автомобильные эстакады для разгрузки скота, загоны и помещения для отдыха и передержки животных, карантинный двор с изолятором, склад кормов.</w:t>
      </w:r>
    </w:p>
    <w:p w:rsidR="00F72716" w:rsidRPr="00570E0F" w:rsidRDefault="00F72716" w:rsidP="00570E0F">
      <w:pPr>
        <w:pStyle w:val="a3"/>
        <w:spacing w:after="0" w:line="240" w:lineRule="auto"/>
        <w:jc w:val="both"/>
        <w:rPr>
          <w:rFonts w:ascii="Tahoma" w:hAnsi="Tahoma" w:cs="Tahoma"/>
          <w:b/>
          <w:bCs/>
        </w:rPr>
      </w:pPr>
    </w:p>
    <w:p w:rsidR="00F72716" w:rsidRPr="00570E0F" w:rsidRDefault="00966AB4" w:rsidP="00570E0F">
      <w:pPr>
        <w:pStyle w:val="a3"/>
        <w:spacing w:after="0" w:line="240" w:lineRule="auto"/>
        <w:jc w:val="center"/>
        <w:rPr>
          <w:rFonts w:ascii="Times New Roman" w:hAnsi="Times New Roman" w:cs="Times New Roman"/>
          <w:b/>
          <w:color w:val="002060"/>
        </w:rPr>
      </w:pPr>
      <w:r w:rsidRPr="00570E0F">
        <w:rPr>
          <w:rFonts w:ascii="Times New Roman" w:hAnsi="Times New Roman" w:cs="Times New Roman"/>
          <w:b/>
          <w:bCs/>
          <w:color w:val="002060"/>
        </w:rPr>
        <w:t xml:space="preserve">Задание №2. </w:t>
      </w:r>
      <w:r w:rsidR="00F72716" w:rsidRPr="00570E0F">
        <w:rPr>
          <w:rFonts w:ascii="Times New Roman" w:hAnsi="Times New Roman" w:cs="Times New Roman"/>
          <w:b/>
          <w:color w:val="002060"/>
        </w:rPr>
        <w:t xml:space="preserve">Изучить </w:t>
      </w:r>
      <w:r w:rsidR="00F72716" w:rsidRPr="00570E0F">
        <w:rPr>
          <w:rFonts w:ascii="Times New Roman" w:hAnsi="Times New Roman" w:cs="Times New Roman"/>
          <w:b/>
          <w:bCs/>
          <w:color w:val="002060"/>
        </w:rPr>
        <w:t>прием и содержание скота, птиц, кроликов на мясных предприятиях.</w:t>
      </w:r>
    </w:p>
    <w:p w:rsidR="00570E0F" w:rsidRPr="00570E0F" w:rsidRDefault="00966AB4" w:rsidP="00570E0F">
      <w:pPr>
        <w:pStyle w:val="a4"/>
        <w:shd w:val="clear" w:color="auto" w:fill="FFFFFF"/>
        <w:spacing w:before="0" w:beforeAutospacing="0" w:after="0" w:afterAutospacing="0"/>
        <w:ind w:firstLine="708"/>
        <w:jc w:val="both"/>
        <w:rPr>
          <w:sz w:val="22"/>
          <w:szCs w:val="22"/>
        </w:rPr>
      </w:pPr>
      <w:r w:rsidRPr="00570E0F">
        <w:rPr>
          <w:sz w:val="22"/>
          <w:szCs w:val="22"/>
        </w:rPr>
        <w:lastRenderedPageBreak/>
        <w:t>Правила приемки животных на мясокомбинате. Ветеринарные правила приемки скота. Ветеринарный специалист мясоперерабатывающего предприятия проверяет правильность оформления ветеринарного свидетельства на прибывшую партию убойных животных, наличие бирок у животных и соответствие их сопроводительному документу, проводит поголовный осмотр скота, а при необходимости термометрию (поголовную или выборочную), устанавливает ветеринарное наблюдение за животными до их убоя. Принимают здоровый скот, птицу и кроликов. Подлежат также приемке и насчитываются в выполнение плана закупок от колхозов, совхозов и других государственных хозяйств животные и птица, положительно реагирующие на туберкулез и бруцеллез, которых убивают на санитарной бойне.</w:t>
      </w:r>
      <w:r w:rsidR="00F72716" w:rsidRPr="00570E0F">
        <w:rPr>
          <w:sz w:val="22"/>
          <w:szCs w:val="22"/>
        </w:rPr>
        <w:t xml:space="preserve"> </w:t>
      </w:r>
      <w:r w:rsidR="002906EA" w:rsidRPr="00570E0F">
        <w:rPr>
          <w:sz w:val="22"/>
          <w:szCs w:val="22"/>
        </w:rPr>
        <w:t>На базе</w:t>
      </w:r>
      <w:r w:rsidRPr="00570E0F">
        <w:rPr>
          <w:sz w:val="22"/>
          <w:szCs w:val="22"/>
        </w:rPr>
        <w:t xml:space="preserve"> скотозаготовительных и скотооткормочных организаций приемка больных животных заразными болезнями запрещена. Таких животных направляют непосредственно на мясокомбинаты для немедленного убоя на санитарной бойне в строго установленный и согласованный срок. Сдача-приемка таких животных допускается только по специальному в каждом отдельном случае разрешению ветеринарного отдела областного (краевого) управления сельского хозяйства или Главного управления ветеринарии министерства сельского хозяйства союзной республики, не имеющей областного деления.</w:t>
      </w:r>
      <w:r w:rsidR="002906EA" w:rsidRPr="00570E0F">
        <w:rPr>
          <w:sz w:val="22"/>
          <w:szCs w:val="22"/>
        </w:rPr>
        <w:t xml:space="preserve"> </w:t>
      </w:r>
      <w:r w:rsidRPr="00570E0F">
        <w:rPr>
          <w:sz w:val="22"/>
          <w:szCs w:val="22"/>
        </w:rPr>
        <w:t>Важно своевременно выявить животных, больных или подозрительных в заболевании инфекциями, опасными в эпизоотическом отношении (ящур, чума свиней и пр.), а также животных, мясо которых может стать источником возникновения пищевых токсикоинфекций или токсикозов.</w:t>
      </w:r>
      <w:r w:rsidR="002906EA" w:rsidRPr="00570E0F">
        <w:rPr>
          <w:sz w:val="22"/>
          <w:szCs w:val="22"/>
        </w:rPr>
        <w:t xml:space="preserve"> </w:t>
      </w:r>
      <w:r w:rsidRPr="00570E0F">
        <w:rPr>
          <w:sz w:val="22"/>
          <w:szCs w:val="22"/>
        </w:rPr>
        <w:t>Если при ветосмотре животных у ворот мясоперерабатывающего предприятия обнаружено заболевание животных инфекционными болезнями, то такую партию скота нельзя возвращать в хозяйство во избежание распространения инфекции. Независимо от характера болезни неблагополучную партию немедленно принимают, а затем проводят мероприятия, предусмотренные ветеринарно-санитарными правилами. С территории мясоперерабатывающих предприятий запрещается вывод и вывоз поступивших на убой животных.</w:t>
      </w:r>
      <w:r w:rsidR="002906EA" w:rsidRPr="00570E0F">
        <w:rPr>
          <w:sz w:val="22"/>
          <w:szCs w:val="22"/>
        </w:rPr>
        <w:t xml:space="preserve"> </w:t>
      </w:r>
      <w:r w:rsidRPr="00570E0F">
        <w:rPr>
          <w:sz w:val="22"/>
          <w:szCs w:val="22"/>
        </w:rPr>
        <w:t>Ветеринарный врач (фельдшер) осматривает всех животных в день их убоя. При этом проводят поголовную термометрию крупного рогатого скота и лошадей, а других животных термометрируют выборочно в зависимости от их общего состояния. Животных с повышенной или пониженной температурой изолируют и не допускают к убою до постановки диагноза.</w:t>
      </w:r>
      <w:r w:rsidR="002906EA" w:rsidRPr="00570E0F">
        <w:rPr>
          <w:sz w:val="22"/>
          <w:szCs w:val="22"/>
        </w:rPr>
        <w:t xml:space="preserve"> </w:t>
      </w:r>
      <w:r w:rsidRPr="00570E0F">
        <w:rPr>
          <w:sz w:val="22"/>
          <w:szCs w:val="22"/>
        </w:rPr>
        <w:t>Мясокомбинаты обязаны принимать от хозяйств мясо вынуждено убитых животных, доставленное с заключением лаборатории о результатах бактериологического его исследования и ветеринарного документа, в котором указаны причины вынужденного убоя. При наличии указанных документов мясо помещают в отдельную камеру на санитарной бойне (или в другое изолированное складское помещение) на временное хранение. Затем его обязательно дополнительно бактериологически исследуют непосредственно на мясокомбинате. Если по результатам бактериологического исследования и экспертизы туши мясо будет признано пригодным для использования в пищу, то его принимают, оформляют приемную квитанцию и направляют в стерилизацию.</w:t>
      </w:r>
      <w:r w:rsidR="002906EA" w:rsidRPr="00570E0F">
        <w:rPr>
          <w:sz w:val="22"/>
          <w:szCs w:val="22"/>
        </w:rPr>
        <w:t xml:space="preserve"> </w:t>
      </w:r>
      <w:r w:rsidRPr="00570E0F">
        <w:rPr>
          <w:sz w:val="22"/>
          <w:szCs w:val="22"/>
        </w:rPr>
        <w:t>Порядок сдачи-приемки скота на предубойную базу мясокомбината. После осмотра животных ветеринарным специалистом у ворот мясокомбината и проверки документации животных размещают в особые загоны, где их " осматривают более тщательно и термометрируют. Если не обнаружено больных, то животных затем размещают в предубойных базах.</w:t>
      </w:r>
      <w:r w:rsidR="002906EA" w:rsidRPr="00570E0F">
        <w:rPr>
          <w:sz w:val="22"/>
          <w:szCs w:val="22"/>
        </w:rPr>
        <w:t xml:space="preserve"> </w:t>
      </w:r>
      <w:r w:rsidRPr="00570E0F">
        <w:rPr>
          <w:sz w:val="22"/>
          <w:szCs w:val="22"/>
        </w:rPr>
        <w:t>Животных, реагирующих на бруцеллез и туберкулез, а также партии скота, среди которых при осмотре установлены ящур и другие инфекционные болезни, принимают отдельно от здорового скота и немедленно направляют на санитарную бойню. Если такой возможности нет, партию скота до переработки следует содержать изолированно в карантинном отделении скотобазы</w:t>
      </w:r>
      <w:r w:rsidR="002906EA" w:rsidRPr="00570E0F">
        <w:rPr>
          <w:sz w:val="22"/>
          <w:szCs w:val="22"/>
        </w:rPr>
        <w:t xml:space="preserve">. </w:t>
      </w:r>
      <w:r w:rsidRPr="00570E0F">
        <w:rPr>
          <w:sz w:val="22"/>
          <w:szCs w:val="22"/>
        </w:rPr>
        <w:t xml:space="preserve">Партии скота, не вызвавшие у ветеринарного персонала подозрений в заболевании, сортируют по упитанности в </w:t>
      </w:r>
      <w:proofErr w:type="gramStart"/>
      <w:r w:rsidR="005A4332" w:rsidRPr="00570E0F">
        <w:rPr>
          <w:sz w:val="22"/>
          <w:szCs w:val="22"/>
        </w:rPr>
        <w:t>пред</w:t>
      </w:r>
      <w:proofErr w:type="gramEnd"/>
      <w:r w:rsidR="005A4332" w:rsidRPr="00570E0F">
        <w:rPr>
          <w:sz w:val="22"/>
          <w:szCs w:val="22"/>
        </w:rPr>
        <w:t xml:space="preserve"> весовых</w:t>
      </w:r>
      <w:r w:rsidRPr="00570E0F">
        <w:rPr>
          <w:sz w:val="22"/>
          <w:szCs w:val="22"/>
        </w:rPr>
        <w:t xml:space="preserve"> сортировочных загонах, затем взвешивают, после чего их пропускают на скотобазу. Утомленных животных ставят на отдых продолжительностью не менее 48 ч.</w:t>
      </w:r>
      <w:r w:rsidR="002906EA" w:rsidRPr="00570E0F">
        <w:rPr>
          <w:sz w:val="22"/>
          <w:szCs w:val="22"/>
        </w:rPr>
        <w:t xml:space="preserve"> </w:t>
      </w:r>
      <w:r w:rsidRPr="00570E0F">
        <w:rPr>
          <w:sz w:val="22"/>
          <w:szCs w:val="22"/>
        </w:rPr>
        <w:t>Мясокомбинат обеспечивает животных, находящихся па карантине или отдыхе, кормлением и водопоем в соответствии с установленными нормами. Расходы но содержанию скота, направленного на карантин или отдых по вышеуказанным причинам, возмещаются хозяйствами по фактическим затратам предприятий мясной промышленности. По окончании карантина или отдыха животных принимают и направляют на предубойную выдержку, а затем на убой.</w:t>
      </w:r>
      <w:r w:rsidR="002906EA" w:rsidRPr="00570E0F">
        <w:rPr>
          <w:sz w:val="22"/>
          <w:szCs w:val="22"/>
        </w:rPr>
        <w:t xml:space="preserve"> </w:t>
      </w:r>
      <w:r w:rsidRPr="00570E0F">
        <w:rPr>
          <w:sz w:val="22"/>
          <w:szCs w:val="22"/>
        </w:rPr>
        <w:t xml:space="preserve">Расчеты за животных производятся по массе и качеству мяса. </w:t>
      </w:r>
      <w:proofErr w:type="gramStart"/>
      <w:r w:rsidRPr="00570E0F">
        <w:rPr>
          <w:sz w:val="22"/>
          <w:szCs w:val="22"/>
        </w:rPr>
        <w:t>В случае необходимости мясокомбинат до начала приемки скота проводит контрольное взвешивание и определение упитанности животных в присутствии сдатчика или</w:t>
      </w:r>
      <w:r w:rsidR="00570E0F" w:rsidRPr="00570E0F">
        <w:rPr>
          <w:sz w:val="22"/>
          <w:szCs w:val="22"/>
        </w:rPr>
        <w:t xml:space="preserve"> его постоянного представителя с</w:t>
      </w:r>
      <w:r w:rsidRPr="00570E0F">
        <w:rPr>
          <w:sz w:val="22"/>
          <w:szCs w:val="22"/>
        </w:rPr>
        <w:t xml:space="preserve"> живой массы стельных коров, суягных овцематок, супоросных свиноматок, жеребых кобыл во втором периоде беременности при наличии актов выбраковки делается скидка в размере 10 % (сверх установленной на содержимое желудочно-кишечного тракта).</w:t>
      </w:r>
      <w:proofErr w:type="gramEnd"/>
      <w:r w:rsidRPr="00570E0F">
        <w:rPr>
          <w:sz w:val="22"/>
          <w:szCs w:val="22"/>
        </w:rPr>
        <w:t xml:space="preserve"> </w:t>
      </w:r>
      <w:proofErr w:type="gramStart"/>
      <w:r w:rsidRPr="00570E0F">
        <w:rPr>
          <w:sz w:val="22"/>
          <w:szCs w:val="22"/>
        </w:rPr>
        <w:t>Скот должен быть доставлен чистым, в противном случае производится дополнительная скидка до 1 % к живой массе каждой головы, имеющей навал.</w:t>
      </w:r>
      <w:proofErr w:type="gramEnd"/>
      <w:r w:rsidR="002906EA" w:rsidRPr="00570E0F">
        <w:rPr>
          <w:sz w:val="22"/>
          <w:szCs w:val="22"/>
        </w:rPr>
        <w:t xml:space="preserve"> </w:t>
      </w:r>
      <w:r w:rsidRPr="00570E0F">
        <w:rPr>
          <w:sz w:val="22"/>
          <w:szCs w:val="22"/>
        </w:rPr>
        <w:t>После ветеринарного осмотра приемщик мясокомбината в присутствии сдатчика проверяет правильность оформления сопроводительной документации, соответствие доставленного скота данным товарно-транспортной накладной по количеству голов, возрасту, полу, наличию бирок (тавра) на животных, проводит подсортировку крупного рогатого скота по половозрастным группам, а свиней, кроме того, по способам переработки. В случае потерн</w:t>
      </w:r>
      <w:r w:rsidR="00D0144B" w:rsidRPr="00570E0F">
        <w:rPr>
          <w:sz w:val="22"/>
          <w:szCs w:val="22"/>
        </w:rPr>
        <w:t>ости</w:t>
      </w:r>
      <w:r w:rsidRPr="00570E0F">
        <w:rPr>
          <w:sz w:val="22"/>
          <w:szCs w:val="22"/>
        </w:rPr>
        <w:t xml:space="preserve"> ушных бирок при транспортировке мясокомбинат производит </w:t>
      </w:r>
      <w:proofErr w:type="gramStart"/>
      <w:r w:rsidRPr="00570E0F">
        <w:rPr>
          <w:sz w:val="22"/>
          <w:szCs w:val="22"/>
        </w:rPr>
        <w:t>дополнительное</w:t>
      </w:r>
      <w:proofErr w:type="gramEnd"/>
      <w:r w:rsidRPr="00570E0F">
        <w:rPr>
          <w:sz w:val="22"/>
          <w:szCs w:val="22"/>
        </w:rPr>
        <w:t xml:space="preserve"> биркование</w:t>
      </w:r>
      <w:bookmarkStart w:id="0" w:name="_GoBack"/>
      <w:bookmarkEnd w:id="0"/>
      <w:r w:rsidRPr="00570E0F">
        <w:rPr>
          <w:sz w:val="22"/>
          <w:szCs w:val="22"/>
        </w:rPr>
        <w:t>.</w:t>
      </w:r>
    </w:p>
    <w:p w:rsidR="00D4523F" w:rsidRPr="00570E0F" w:rsidRDefault="00966AB4" w:rsidP="00570E0F">
      <w:pPr>
        <w:pStyle w:val="a4"/>
        <w:shd w:val="clear" w:color="auto" w:fill="FFFFFF"/>
        <w:spacing w:before="0" w:beforeAutospacing="0" w:after="0" w:afterAutospacing="0"/>
        <w:ind w:firstLine="708"/>
        <w:jc w:val="both"/>
        <w:rPr>
          <w:sz w:val="22"/>
          <w:szCs w:val="22"/>
        </w:rPr>
      </w:pPr>
      <w:r w:rsidRPr="00570E0F">
        <w:rPr>
          <w:sz w:val="22"/>
          <w:szCs w:val="22"/>
        </w:rPr>
        <w:t xml:space="preserve">Приемщик мясокомбината может совместно со сдатчиком проверить правильность отнесения животных к группе бычков до 2 лет и группе молодняка повышенной массы по состоянию зубной аркады. </w:t>
      </w:r>
      <w:r w:rsidRPr="00570E0F">
        <w:rPr>
          <w:sz w:val="22"/>
          <w:szCs w:val="22"/>
        </w:rPr>
        <w:lastRenderedPageBreak/>
        <w:t>При отсутствии в товарно-транспортной накладной на бычков в возрасте до 2 лет указания возраста животных с точностью до месяца возраст их определяют комиссионно с участием представителя хозяйства, ответственного сдатчика и приемщика мясокомбината по состоянию зубной аркады до или после убоя.</w:t>
      </w:r>
      <w:r w:rsidR="00D4523F" w:rsidRPr="00570E0F">
        <w:rPr>
          <w:sz w:val="22"/>
          <w:szCs w:val="22"/>
        </w:rPr>
        <w:t xml:space="preserve"> </w:t>
      </w:r>
      <w:r w:rsidRPr="00570E0F">
        <w:rPr>
          <w:sz w:val="22"/>
          <w:szCs w:val="22"/>
        </w:rPr>
        <w:t>Из партий взрослого крупного рогатого скота выделяют быков, а из партий свиней - хряков.</w:t>
      </w:r>
      <w:r w:rsidR="00D4523F" w:rsidRPr="00570E0F">
        <w:rPr>
          <w:sz w:val="22"/>
          <w:szCs w:val="22"/>
        </w:rPr>
        <w:t xml:space="preserve"> </w:t>
      </w:r>
      <w:r w:rsidRPr="00570E0F">
        <w:rPr>
          <w:sz w:val="22"/>
          <w:szCs w:val="22"/>
        </w:rPr>
        <w:t>Каждая партия птицы, доставляемая на птицеперерабатывающее предприятие, должна иметь ветеринарное свидетельство и гуртовую ведомость с указанием вида, возраста, количества голов и живой массы птицы.</w:t>
      </w:r>
      <w:r w:rsidR="00D4523F" w:rsidRPr="00570E0F">
        <w:rPr>
          <w:sz w:val="22"/>
          <w:szCs w:val="22"/>
        </w:rPr>
        <w:t xml:space="preserve"> </w:t>
      </w:r>
      <w:r w:rsidRPr="00570E0F">
        <w:rPr>
          <w:sz w:val="22"/>
          <w:szCs w:val="22"/>
        </w:rPr>
        <w:t>Птицу осматривают, взвешивают, сортируют на четыре основные группы: здоровую, по упитанности соответствующую требованиям действующего стандарта; здоровую, по упитанности не соответствующую требованиям действующего стандарта; больную с травматическими повреждениями; с кормовыми массами в зобу. Первые три группы птицы учитывают отдельно по количеству голов и массе.</w:t>
      </w:r>
      <w:r w:rsidR="00D4523F" w:rsidRPr="00570E0F">
        <w:rPr>
          <w:sz w:val="22"/>
          <w:szCs w:val="22"/>
        </w:rPr>
        <w:t xml:space="preserve"> </w:t>
      </w:r>
      <w:r w:rsidRPr="00570E0F">
        <w:rPr>
          <w:sz w:val="22"/>
          <w:szCs w:val="22"/>
        </w:rPr>
        <w:t>Здоровую птицу после приема направляют на откорм, передержку или на убой. Больную птицу с травматическими повреждениями направляют на убой в санитарную бойню. Птицу с кормовыми массами в зобу направляют на предубойную 24-часовую выдержку, после чего ее принимают по фактической живой массе без скидки (независимо от расстояния, с которого она доставлена). Наличие трупов павших птиц фиксируют в приемо-сдаточных документах, их осматривают ветеринарные работники птицеперерабатывающего предприятия и направляют на утилизацию или сжигание. Запрещается возвращать сдатчикам доставленную птицу, не соответствующую требованиям упитанности, больную и с травматическими пов</w:t>
      </w:r>
      <w:r w:rsidR="00D4523F" w:rsidRPr="00570E0F">
        <w:rPr>
          <w:sz w:val="22"/>
          <w:szCs w:val="22"/>
        </w:rPr>
        <w:t>реждениями, а также трупы птиц.</w:t>
      </w:r>
    </w:p>
    <w:p w:rsidR="00D4523F" w:rsidRPr="00570E0F" w:rsidRDefault="00966AB4" w:rsidP="00570E0F">
      <w:pPr>
        <w:pStyle w:val="a4"/>
        <w:shd w:val="clear" w:color="auto" w:fill="FFFFFF"/>
        <w:spacing w:before="0" w:beforeAutospacing="0" w:after="0" w:afterAutospacing="0"/>
        <w:ind w:firstLine="708"/>
        <w:jc w:val="both"/>
        <w:rPr>
          <w:sz w:val="22"/>
          <w:szCs w:val="22"/>
        </w:rPr>
      </w:pPr>
      <w:r w:rsidRPr="00570E0F">
        <w:rPr>
          <w:sz w:val="22"/>
          <w:szCs w:val="22"/>
        </w:rPr>
        <w:t>Птица вышесредней упитанности не требует откорма и после убоя и обработки соответствует I категории. Птица средней упитанности после убоя без откорма имеет тушки, соответствующие II категории; при откорме можно повысить ее упитанность до I категории. Нестандартную птицу откармливают до стандартной упитанности.</w:t>
      </w:r>
      <w:r w:rsidR="00D4523F" w:rsidRPr="00570E0F">
        <w:rPr>
          <w:sz w:val="22"/>
          <w:szCs w:val="22"/>
        </w:rPr>
        <w:t xml:space="preserve"> </w:t>
      </w:r>
      <w:r w:rsidRPr="00570E0F">
        <w:rPr>
          <w:sz w:val="22"/>
          <w:szCs w:val="22"/>
          <w:shd w:val="clear" w:color="auto" w:fill="FFFFFF"/>
        </w:rPr>
        <w:t xml:space="preserve">Весь период предубойной выдержки птицу содержат в клетках или в специальных отделениях птичника, оборудованных решетчатыми или сетчатыми полами. Цыплят и кур оставляют для </w:t>
      </w:r>
      <w:proofErr w:type="spellStart"/>
      <w:r w:rsidRPr="00570E0F">
        <w:rPr>
          <w:sz w:val="22"/>
          <w:szCs w:val="22"/>
          <w:shd w:val="clear" w:color="auto" w:fill="FFFFFF"/>
        </w:rPr>
        <w:t>просидки</w:t>
      </w:r>
      <w:proofErr w:type="spellEnd"/>
      <w:r w:rsidRPr="00570E0F">
        <w:rPr>
          <w:sz w:val="22"/>
          <w:szCs w:val="22"/>
          <w:shd w:val="clear" w:color="auto" w:fill="FFFFFF"/>
        </w:rPr>
        <w:t xml:space="preserve"> в тех же клетках, в которых откармливали. Индеек, уток и гусей помещают в специально оборудованные </w:t>
      </w:r>
      <w:proofErr w:type="spellStart"/>
      <w:r w:rsidRPr="00570E0F">
        <w:rPr>
          <w:sz w:val="22"/>
          <w:szCs w:val="22"/>
          <w:shd w:val="clear" w:color="auto" w:fill="FFFFFF"/>
        </w:rPr>
        <w:t>просидочные</w:t>
      </w:r>
      <w:proofErr w:type="spellEnd"/>
      <w:r w:rsidRPr="00570E0F">
        <w:rPr>
          <w:sz w:val="22"/>
          <w:szCs w:val="22"/>
          <w:shd w:val="clear" w:color="auto" w:fill="FFFFFF"/>
        </w:rPr>
        <w:t xml:space="preserve"> базы с навесами, предохраняющими птицу от атмосферных осадков.</w:t>
      </w:r>
      <w:r w:rsidRPr="00570E0F">
        <w:rPr>
          <w:sz w:val="22"/>
          <w:szCs w:val="22"/>
        </w:rPr>
        <w:br/>
      </w:r>
      <w:r w:rsidRPr="00570E0F">
        <w:rPr>
          <w:sz w:val="22"/>
          <w:szCs w:val="22"/>
          <w:shd w:val="clear" w:color="auto" w:fill="FFFFFF"/>
        </w:rPr>
        <w:t xml:space="preserve">Уток и гусей при перегоне в </w:t>
      </w:r>
      <w:proofErr w:type="spellStart"/>
      <w:r w:rsidRPr="00570E0F">
        <w:rPr>
          <w:sz w:val="22"/>
          <w:szCs w:val="22"/>
          <w:shd w:val="clear" w:color="auto" w:fill="FFFFFF"/>
        </w:rPr>
        <w:t>просидочные</w:t>
      </w:r>
      <w:proofErr w:type="spellEnd"/>
      <w:r w:rsidRPr="00570E0F">
        <w:rPr>
          <w:sz w:val="22"/>
          <w:szCs w:val="22"/>
          <w:shd w:val="clear" w:color="auto" w:fill="FFFFFF"/>
        </w:rPr>
        <w:t xml:space="preserve"> базы рекомендуется пропускать через специально оборудованные бассейны с водой и оставлять на 15—20 мин для купания и очистки от грязи и помета ног и оперения.</w:t>
      </w:r>
      <w:r w:rsidR="00D4523F" w:rsidRPr="00570E0F">
        <w:rPr>
          <w:sz w:val="22"/>
          <w:szCs w:val="22"/>
          <w:shd w:val="clear" w:color="auto" w:fill="FFFFFF"/>
        </w:rPr>
        <w:t xml:space="preserve"> П</w:t>
      </w:r>
      <w:r w:rsidRPr="00570E0F">
        <w:rPr>
          <w:sz w:val="22"/>
          <w:szCs w:val="22"/>
          <w:shd w:val="clear" w:color="auto" w:fill="FFFFFF"/>
        </w:rPr>
        <w:t xml:space="preserve">рием и </w:t>
      </w:r>
      <w:proofErr w:type="spellStart"/>
      <w:r w:rsidRPr="00570E0F">
        <w:rPr>
          <w:sz w:val="22"/>
          <w:szCs w:val="22"/>
          <w:shd w:val="clear" w:color="auto" w:fill="FFFFFF"/>
        </w:rPr>
        <w:t>предубойное</w:t>
      </w:r>
      <w:proofErr w:type="spellEnd"/>
      <w:r w:rsidRPr="00570E0F">
        <w:rPr>
          <w:sz w:val="22"/>
          <w:szCs w:val="22"/>
          <w:shd w:val="clear" w:color="auto" w:fill="FFFFFF"/>
        </w:rPr>
        <w:t xml:space="preserve"> содержание кроликов. Предприятия принимают кроликов в течение суток, если они доставлены по железной дороге, и в день прибытия, если автомобильным и гужевым транспортом.</w:t>
      </w:r>
      <w:r w:rsidR="00D4523F" w:rsidRPr="00570E0F">
        <w:rPr>
          <w:sz w:val="22"/>
          <w:szCs w:val="22"/>
          <w:shd w:val="clear" w:color="auto" w:fill="FFFFFF"/>
        </w:rPr>
        <w:t xml:space="preserve"> </w:t>
      </w:r>
      <w:r w:rsidRPr="00570E0F">
        <w:rPr>
          <w:sz w:val="22"/>
          <w:szCs w:val="22"/>
          <w:shd w:val="clear" w:color="auto" w:fill="FFFFFF"/>
        </w:rPr>
        <w:t>Здоровых кроликов направляют на убой или передержку, больных — на санитарную бойню.</w:t>
      </w:r>
      <w:r w:rsidR="00D4523F" w:rsidRPr="00570E0F">
        <w:rPr>
          <w:sz w:val="22"/>
          <w:szCs w:val="22"/>
          <w:shd w:val="clear" w:color="auto" w:fill="FFFFFF"/>
        </w:rPr>
        <w:t xml:space="preserve"> </w:t>
      </w:r>
      <w:r w:rsidRPr="00570E0F">
        <w:rPr>
          <w:sz w:val="22"/>
          <w:szCs w:val="22"/>
          <w:shd w:val="clear" w:color="auto" w:fill="FFFFFF"/>
        </w:rPr>
        <w:t xml:space="preserve">Кроликов по состоянию упитанности разделяют на две категории. К I категории относят животных с хорошо развитыми мышцами на спине, крупе и бедрах, при этом остистые отростки спинных позвонков слабо прощупываются; в области </w:t>
      </w:r>
      <w:proofErr w:type="spellStart"/>
      <w:r w:rsidRPr="00570E0F">
        <w:rPr>
          <w:sz w:val="22"/>
          <w:szCs w:val="22"/>
          <w:shd w:val="clear" w:color="auto" w:fill="FFFFFF"/>
        </w:rPr>
        <w:t>пахов</w:t>
      </w:r>
      <w:proofErr w:type="spellEnd"/>
      <w:r w:rsidRPr="00570E0F">
        <w:rPr>
          <w:sz w:val="22"/>
          <w:szCs w:val="22"/>
          <w:shd w:val="clear" w:color="auto" w:fill="FFFFFF"/>
        </w:rPr>
        <w:t xml:space="preserve"> и на холке прощупываются расположенные по длине туловища утолщенные полосы жировых отложений.</w:t>
      </w:r>
    </w:p>
    <w:p w:rsidR="00966AB4" w:rsidRPr="00570E0F" w:rsidRDefault="00966AB4" w:rsidP="00570E0F">
      <w:pPr>
        <w:pStyle w:val="a4"/>
        <w:shd w:val="clear" w:color="auto" w:fill="FFFFFF"/>
        <w:spacing w:before="0" w:beforeAutospacing="0" w:after="0" w:afterAutospacing="0"/>
        <w:ind w:firstLine="708"/>
        <w:jc w:val="both"/>
        <w:rPr>
          <w:sz w:val="22"/>
          <w:szCs w:val="22"/>
        </w:rPr>
      </w:pPr>
      <w:r w:rsidRPr="00570E0F">
        <w:rPr>
          <w:sz w:val="22"/>
          <w:szCs w:val="22"/>
          <w:shd w:val="clear" w:color="auto" w:fill="FFFFFF"/>
        </w:rPr>
        <w:t>Ко II категории относят кроликов с удовлетворительно развитыми мышцами; при этом остистые отростки спинных позвонков слегка выступают и легко прощупываются, жировые отложения могут отсутствовать. Животных упитанностью ниже II категории относят к тощим. Минимальная масса кролика для убоя, состояние его кожи и волосяного покрова действующим стандартом не определяются.</w:t>
      </w:r>
    </w:p>
    <w:p w:rsidR="00664ECB" w:rsidRDefault="00664ECB" w:rsidP="00D0144B">
      <w:pPr>
        <w:spacing w:after="0"/>
        <w:rPr>
          <w:rFonts w:ascii="Times New Roman" w:eastAsia="Times New Roman" w:hAnsi="Times New Roman" w:cs="Times New Roman"/>
          <w:b/>
          <w:color w:val="002060"/>
          <w:sz w:val="24"/>
          <w:szCs w:val="24"/>
        </w:rPr>
      </w:pPr>
    </w:p>
    <w:p w:rsidR="00202338" w:rsidRPr="00966AB4" w:rsidRDefault="0081078E" w:rsidP="00202338">
      <w:pPr>
        <w:spacing w:after="0" w:line="240" w:lineRule="auto"/>
        <w:ind w:firstLine="708"/>
        <w:jc w:val="center"/>
        <w:rPr>
          <w:rFonts w:ascii="Times New Roman" w:eastAsia="Times New Roman" w:hAnsi="Times New Roman" w:cs="Times New Roman"/>
          <w:b/>
          <w:color w:val="002060"/>
        </w:rPr>
      </w:pPr>
      <w:r w:rsidRPr="00966AB4">
        <w:rPr>
          <w:rFonts w:ascii="Times New Roman" w:eastAsia="Times New Roman" w:hAnsi="Times New Roman" w:cs="Times New Roman"/>
          <w:b/>
          <w:color w:val="002060"/>
        </w:rPr>
        <w:t xml:space="preserve">Задание №3. </w:t>
      </w:r>
      <w:r w:rsidR="00202338" w:rsidRPr="00966AB4">
        <w:rPr>
          <w:rFonts w:ascii="Times New Roman" w:eastAsia="Times New Roman" w:hAnsi="Times New Roman" w:cs="Times New Roman"/>
          <w:b/>
          <w:color w:val="002060"/>
        </w:rPr>
        <w:t>Определение упитанности убойных животных.</w:t>
      </w:r>
    </w:p>
    <w:p w:rsidR="00202338" w:rsidRPr="00C94A64" w:rsidRDefault="00202338" w:rsidP="00202338">
      <w:pPr>
        <w:spacing w:after="0" w:line="240" w:lineRule="auto"/>
        <w:ind w:firstLine="708"/>
        <w:rPr>
          <w:rFonts w:ascii="Times New Roman" w:eastAsia="Times New Roman" w:hAnsi="Times New Roman" w:cs="Times New Roman"/>
        </w:rPr>
      </w:pPr>
      <w:r w:rsidRPr="00C94A64">
        <w:rPr>
          <w:rFonts w:ascii="Times New Roman" w:eastAsia="Times New Roman" w:hAnsi="Times New Roman" w:cs="Times New Roman"/>
        </w:rPr>
        <w:t>Критериями для отнесения животного к той или иной категории упитанности служат степень развития мышечной ткани и наличие подкожных жировых отложений.</w:t>
      </w:r>
    </w:p>
    <w:p w:rsidR="00202338" w:rsidRPr="00C94A64" w:rsidRDefault="00202338" w:rsidP="00202338">
      <w:pPr>
        <w:spacing w:after="0" w:line="240" w:lineRule="auto"/>
        <w:ind w:firstLine="708"/>
        <w:jc w:val="center"/>
        <w:rPr>
          <w:rFonts w:ascii="Times New Roman" w:eastAsia="Times New Roman" w:hAnsi="Times New Roman" w:cs="Times New Roman"/>
          <w:b/>
          <w:color w:val="7030A0"/>
          <w:u w:val="single"/>
        </w:rPr>
      </w:pPr>
      <w:r w:rsidRPr="00C94A64">
        <w:rPr>
          <w:rFonts w:ascii="Times New Roman" w:eastAsia="Times New Roman" w:hAnsi="Times New Roman" w:cs="Times New Roman"/>
          <w:b/>
          <w:color w:val="7030A0"/>
          <w:u w:val="single"/>
        </w:rPr>
        <w:t>Категории упитанности животных.</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Категорию упитанности убойных животных устанавливают на основании показателей, которые определены соответствующими ГОСТами.</w:t>
      </w:r>
    </w:p>
    <w:p w:rsidR="00202338" w:rsidRPr="00C94A64" w:rsidRDefault="00202338" w:rsidP="00202338">
      <w:p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b/>
          <w:color w:val="FF0000"/>
        </w:rPr>
        <w:t>Крупный рогатый скот.</w:t>
      </w:r>
      <w:r w:rsidRPr="00C94A64">
        <w:rPr>
          <w:rFonts w:ascii="Times New Roman" w:eastAsia="Times New Roman" w:hAnsi="Times New Roman" w:cs="Times New Roman"/>
        </w:rPr>
        <w:t xml:space="preserve"> </w:t>
      </w:r>
      <w:proofErr w:type="gramStart"/>
      <w:r w:rsidRPr="00C94A64">
        <w:rPr>
          <w:rFonts w:ascii="Times New Roman" w:eastAsia="Times New Roman" w:hAnsi="Times New Roman" w:cs="Times New Roman"/>
        </w:rPr>
        <w:t>Для убоя согласно ГОСТу 5110-87 крупный рогатый скот подразделяют на четыре группы: взрослый скот (коровы, быки, волы и телки в возрасте старше 3 лет), коровы-первотелки (коровы в возрасте до 3 лет, телившиеся 1 раз), молодняк (бычки-кастраты и телки в возрасте от 3 мес. до 3 лет) и телята (бычки и телочки в возрасте от 14 дней до 3 мес).</w:t>
      </w:r>
      <w:proofErr w:type="gramEnd"/>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В каждой из этих групп по степени упитанности животных подразделяют на две категории.</w:t>
      </w:r>
    </w:p>
    <w:p w:rsidR="00202338" w:rsidRPr="00C94A64" w:rsidRDefault="00202338" w:rsidP="0020233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w:t>
      </w:r>
      <w:r w:rsidRPr="00C94A64">
        <w:rPr>
          <w:rFonts w:ascii="Times New Roman" w:eastAsia="Times New Roman" w:hAnsi="Times New Roman" w:cs="Times New Roman"/>
        </w:rPr>
        <w:t xml:space="preserve">реди животных первой группы (кроме быков) выделяют две категории: </w:t>
      </w:r>
      <w:proofErr w:type="gramStart"/>
      <w:r w:rsidRPr="00C94A64">
        <w:rPr>
          <w:rFonts w:ascii="Times New Roman" w:eastAsia="Times New Roman" w:hAnsi="Times New Roman" w:cs="Times New Roman"/>
        </w:rPr>
        <w:t xml:space="preserve">I категория — мускулатура развита удовлетворительно, формы туловища несколько угловатые, лопатки выделяются, бедра слегка подтянуты, остистые отростки спинных и поясничных позвонков, седалищные бугры и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выступают, но не резко; отложения подкожного жира прощупываются у основания хвоста и на седалищных буграх, щуп выполнен слабо; у волов мошонка слабо заполнена жиром и на ощупь мягкая.</w:t>
      </w:r>
      <w:proofErr w:type="gramEnd"/>
      <w:r w:rsidRPr="00C94A64">
        <w:rPr>
          <w:rFonts w:ascii="Times New Roman" w:eastAsia="Times New Roman" w:hAnsi="Times New Roman" w:cs="Times New Roman"/>
        </w:rPr>
        <w:t xml:space="preserve"> II категория — мускулатура развита менее удовлетворительно, формы туловища угловатые, лопатки заметно выделяются, бедра плоские, подтянутые; остистые отростки спинных и поясничных позвонков,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и седалищные бугры заметно выступают; отложения подкожного жира могут быть в виде небольших участков на седалищных буграх и пояснице; у волов мошонка подтянута, сморщена и без жировых отложений.</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 xml:space="preserve">У быков (бугаев) I категории упитанности формы туловища округлые, мускулатура хорошо развита, грудь, спина, поясница и круп достаточно широкие, кости скелета не выступают, бедра и лопатки выполнены. </w:t>
      </w:r>
      <w:r w:rsidRPr="00C94A64">
        <w:rPr>
          <w:rFonts w:ascii="Times New Roman" w:eastAsia="Times New Roman" w:hAnsi="Times New Roman" w:cs="Times New Roman"/>
        </w:rPr>
        <w:lastRenderedPageBreak/>
        <w:t>У быков (бугаев) II категории упитанности формы туловища несколько угловатые, кости скелета слегка выступают, мускулатура развита удовлетворительно, грудь, спина, поясница и круп неширокие, бедра и лопатки слегка подтянутые.</w:t>
      </w:r>
    </w:p>
    <w:p w:rsidR="00202338" w:rsidRPr="00C94A64" w:rsidRDefault="00202338" w:rsidP="00202338">
      <w:pPr>
        <w:spacing w:after="0" w:line="240" w:lineRule="auto"/>
        <w:ind w:firstLine="708"/>
        <w:jc w:val="both"/>
        <w:rPr>
          <w:rFonts w:ascii="Times New Roman" w:eastAsia="Times New Roman" w:hAnsi="Times New Roman" w:cs="Times New Roman"/>
        </w:rPr>
      </w:pPr>
      <w:proofErr w:type="gramStart"/>
      <w:r w:rsidRPr="00C94A64">
        <w:rPr>
          <w:rFonts w:ascii="Times New Roman" w:eastAsia="Times New Roman" w:hAnsi="Times New Roman" w:cs="Times New Roman"/>
        </w:rPr>
        <w:t xml:space="preserve">Коровы-первотелки при живой массе 350 кг и более (за вычетом утвержденных в установленном порядке скидок с фактической живой массы) соответствуют I категории, если формы туловища округлые, мускулатура развита хорошо, лопатки, поясница, круп и бедра выполнены, остистые отростки позвонков, седалищные бугры и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слегка выступают, жировые отложения прощупываются у основания хвоста;</w:t>
      </w:r>
      <w:proofErr w:type="gramEnd"/>
      <w:r w:rsidRPr="00C94A64">
        <w:rPr>
          <w:rFonts w:ascii="Times New Roman" w:eastAsia="Times New Roman" w:hAnsi="Times New Roman" w:cs="Times New Roman"/>
        </w:rPr>
        <w:t xml:space="preserve"> II категория — формы туловища недостаточно округлые, мускулатура развита удовлетворительно, холка, остистые отростки спинных и поясничных позвонков, седалищные бугры,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выступают; подкожные жировые отложения не прощупываются. У коров-первотелок массой менее 350 кг категории упитанности определяют в соответствии с требованиями, предъявляемыми к коровам старше 3 лет.</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Молодняк, сдаваемый для убоя, в зависимости от возраста и живой массы подразделяют на четыре класса — отборный, первый, второй и третий. К отборному классу относят животных живой массой свыше 450 кг, к первому — 401-450, ко второму - 351—400 и к третьему — 301-350 кг (с 1 янв. 1993 г. к отборному классу относят также молодняк в возрасте до 2 лет живой массой свыше 420 кг).</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 xml:space="preserve">Молодняк классов отборный, первый и второй включают в I категорию упитанности. У молодняка третьего класса предусмотрены две категории упитанности: </w:t>
      </w:r>
      <w:proofErr w:type="gramStart"/>
      <w:r w:rsidRPr="00C94A64">
        <w:rPr>
          <w:rFonts w:ascii="Times New Roman" w:eastAsia="Times New Roman" w:hAnsi="Times New Roman" w:cs="Times New Roman"/>
        </w:rPr>
        <w:t xml:space="preserve">I категория — формы туловища округлые, мускулатура развита хорошо, лопатки, поясница, зад и бедра выполнены, остистые отростки позвонков, седалищные бугры и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слегка выступают, жировые отложения прощупываются у основания хвоста; II категория - формы туловища недостаточно округлые, мускулатура развита удовлетворительно, холка, остистые отростки спинных и поясничных позвонков, седалищные бугры,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выступают, подкожные жировые отложения не прощупываются.</w:t>
      </w:r>
      <w:proofErr w:type="gramEnd"/>
    </w:p>
    <w:p w:rsidR="00202338" w:rsidRPr="00C94A64" w:rsidRDefault="00202338" w:rsidP="00202338">
      <w:pPr>
        <w:spacing w:after="0" w:line="240" w:lineRule="auto"/>
        <w:jc w:val="both"/>
        <w:rPr>
          <w:rFonts w:ascii="Times New Roman" w:eastAsia="Times New Roman" w:hAnsi="Times New Roman" w:cs="Times New Roman"/>
        </w:rPr>
      </w:pPr>
      <w:r w:rsidRPr="00946051">
        <w:rPr>
          <w:rFonts w:ascii="Times New Roman" w:eastAsia="Times New Roman" w:hAnsi="Times New Roman" w:cs="Times New Roman"/>
        </w:rPr>
        <w:t xml:space="preserve"> </w:t>
      </w:r>
      <w:r w:rsidRPr="00946051">
        <w:rPr>
          <w:rFonts w:ascii="Times New Roman" w:eastAsia="Times New Roman" w:hAnsi="Times New Roman" w:cs="Times New Roman"/>
        </w:rPr>
        <w:tab/>
      </w:r>
      <w:r w:rsidRPr="00C94A64">
        <w:rPr>
          <w:rFonts w:ascii="Times New Roman" w:eastAsia="Times New Roman" w:hAnsi="Times New Roman" w:cs="Times New Roman"/>
          <w:b/>
          <w:color w:val="FF0000"/>
        </w:rPr>
        <w:t xml:space="preserve">Телят </w:t>
      </w:r>
      <w:r w:rsidRPr="00C94A64">
        <w:rPr>
          <w:rFonts w:ascii="Times New Roman" w:eastAsia="Times New Roman" w:hAnsi="Times New Roman" w:cs="Times New Roman"/>
        </w:rPr>
        <w:t xml:space="preserve">подразделяют по следующим показателям: I категория (молочники) - живая масса не менее 30 (возраст не менее 14 дней). </w:t>
      </w:r>
      <w:proofErr w:type="gramStart"/>
      <w:r w:rsidRPr="00C94A64">
        <w:rPr>
          <w:rFonts w:ascii="Times New Roman" w:eastAsia="Times New Roman" w:hAnsi="Times New Roman" w:cs="Times New Roman"/>
        </w:rPr>
        <w:t>Мускулатура развита удовлетворительно, остистые отростки позвонков не выступают, шерсть гладкая; слизистые век (конъюнктива) должны быть белые, без красноватого оттенка, десен - белые или с легким розовым оттенком, губ и неба — белые или желтоватые; II категория (получавшие подкормку) - мускулатура развита менее удовлетворительно, остистые отростки позвонков слегка выступают, слизистые оболочки век (конъюнктива), десен, губ, неба могут иметь красноватый оттенок.</w:t>
      </w:r>
      <w:proofErr w:type="gramEnd"/>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b/>
          <w:color w:val="FF0000"/>
        </w:rPr>
        <w:t>Овцы.</w:t>
      </w:r>
      <w:r w:rsidRPr="00C94A64">
        <w:rPr>
          <w:rFonts w:ascii="Times New Roman" w:eastAsia="Times New Roman" w:hAnsi="Times New Roman" w:cs="Times New Roman"/>
        </w:rPr>
        <w:t xml:space="preserve"> Независимо от пола и возраста (ГОСТ 5111-55; проверен в 1975 г.) их делят на три категории упитанности: высшую, среднюю, </w:t>
      </w:r>
      <w:proofErr w:type="spellStart"/>
      <w:r w:rsidRPr="00C94A64">
        <w:rPr>
          <w:rFonts w:ascii="Times New Roman" w:eastAsia="Times New Roman" w:hAnsi="Times New Roman" w:cs="Times New Roman"/>
        </w:rPr>
        <w:t>нижесреднюю</w:t>
      </w:r>
      <w:proofErr w:type="spellEnd"/>
      <w:r w:rsidRPr="00C94A64">
        <w:rPr>
          <w:rFonts w:ascii="Times New Roman" w:eastAsia="Times New Roman" w:hAnsi="Times New Roman" w:cs="Times New Roman"/>
        </w:rPr>
        <w:t>.</w:t>
      </w:r>
    </w:p>
    <w:p w:rsidR="00202338" w:rsidRPr="00C94A64" w:rsidRDefault="00202338" w:rsidP="00202338">
      <w:p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 Высшая упитанность. Мускулатура спины и поясницы развита хорошо, остистые отростки спинных (за исключением области холки) и поясничных позвонков не выступают; подкожный жир хорошо прощупывается, на пояснице, спине и ребрах его отложения умеренные. У курдючных овец в курдюке и у жирнохвостых на хвосте значительное отложение жира.</w:t>
      </w:r>
    </w:p>
    <w:p w:rsidR="00202338" w:rsidRPr="00C94A64" w:rsidRDefault="00202338" w:rsidP="00202338">
      <w:p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 xml:space="preserve">• Средняя упитанность. Мускулатура спины и поясницы развита удовлетворительно,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и остистые отростки поясничных позвонков слегка выступают, а остистые отростки спинных позвонков заметно выступают. На пояснице прощупывают умеренные отложения подкожного жира, на спине и ребрах жировые отложения незначительные; у курдючных овец в курдюке, а у жирнохвостых на хвосте умеренные жировые отложения.</w:t>
      </w:r>
    </w:p>
    <w:p w:rsidR="00202338" w:rsidRPr="00C94A64" w:rsidRDefault="00202338" w:rsidP="00202338">
      <w:p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 xml:space="preserve">• Ниже средняя упитанность. Мускулатура развита неудовлетворительно, остистые отростки спинных, поясничных позвонков и ребра выступают, холка и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выступают значительно, отложения подкожного жира не прощупываются; у курдючных овец в курдюке, а у жирнохвостых на хвосте имеются небольшие жировые отложения.</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Крупный рогатый скот и овцы, не удовлетворяющие требованиям ниже средней упитанности и II категории, относят к тощим. Споры по определению упитанности разрешают в результате контрольного убоя. В этом случае упитанность определяют по качеству полученного мяса.</w:t>
      </w:r>
    </w:p>
    <w:p w:rsidR="00202338" w:rsidRPr="00C94A64" w:rsidRDefault="00202338" w:rsidP="00202338">
      <w:p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b/>
          <w:color w:val="FF0000"/>
        </w:rPr>
        <w:t>Свиньи.</w:t>
      </w:r>
      <w:r w:rsidRPr="00C94A64">
        <w:rPr>
          <w:rFonts w:ascii="Times New Roman" w:eastAsia="Times New Roman" w:hAnsi="Times New Roman" w:cs="Times New Roman"/>
        </w:rPr>
        <w:t xml:space="preserve"> В зависимости от живой массы, толщины шпика и возраста (ГОСТ 1213—74, проверен в 1985 г.) свиней подразделяют на пять категорий.</w:t>
      </w:r>
    </w:p>
    <w:p w:rsidR="00202338" w:rsidRPr="00C94A64" w:rsidRDefault="00202338" w:rsidP="00202338">
      <w:pPr>
        <w:numPr>
          <w:ilvl w:val="0"/>
          <w:numId w:val="5"/>
        </w:num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 xml:space="preserve">I категория. </w:t>
      </w:r>
      <w:proofErr w:type="gramStart"/>
      <w:r w:rsidRPr="00C94A64">
        <w:rPr>
          <w:rFonts w:ascii="Times New Roman" w:eastAsia="Times New Roman" w:hAnsi="Times New Roman" w:cs="Times New Roman"/>
        </w:rPr>
        <w:t>Молодняк беконных свиней в возрасте до 8 мес. массой 80-105 кг, откормленных в специализированных хозяйствах (фермах) на рационах, обеспечивающих получение высококачественной беконной свинины; масть белая, кожа без пигментированных пятен; туловище без перехвата за лопатками, длиной от затылочного гребня до корня хвоста не менее 100 см; кожа без опухолей, кровоподтеков, травм, затрагивающих подкожную клетчатку;</w:t>
      </w:r>
      <w:proofErr w:type="gramEnd"/>
      <w:r w:rsidRPr="00C94A64">
        <w:rPr>
          <w:rFonts w:ascii="Times New Roman" w:eastAsia="Times New Roman" w:hAnsi="Times New Roman" w:cs="Times New Roman"/>
        </w:rPr>
        <w:t xml:space="preserve"> толщина </w:t>
      </w:r>
      <w:proofErr w:type="spellStart"/>
      <w:r w:rsidRPr="00C94A64">
        <w:rPr>
          <w:rFonts w:ascii="Times New Roman" w:eastAsia="Times New Roman" w:hAnsi="Times New Roman" w:cs="Times New Roman"/>
        </w:rPr>
        <w:t>пшика</w:t>
      </w:r>
      <w:proofErr w:type="spellEnd"/>
      <w:r w:rsidRPr="00C94A64">
        <w:rPr>
          <w:rFonts w:ascii="Times New Roman" w:eastAsia="Times New Roman" w:hAnsi="Times New Roman" w:cs="Times New Roman"/>
        </w:rPr>
        <w:t xml:space="preserve"> над остистыми отростками между 6-7-м грудными позвонками 1,5—3,5 см.</w:t>
      </w:r>
    </w:p>
    <w:p w:rsidR="00202338" w:rsidRPr="00C94A64" w:rsidRDefault="00202338" w:rsidP="00202338">
      <w:pPr>
        <w:numPr>
          <w:ilvl w:val="0"/>
          <w:numId w:val="5"/>
        </w:num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II категория. Молодняк мясных свиней массой 60-150 кг с толщиной шпика над остистыми отростками 6-7-го грудных по звонков 1,5-4,0 см, а также подсвинки живой массой 20-60 кг с толщиной шпика не менее 1,0 см.</w:t>
      </w:r>
    </w:p>
    <w:p w:rsidR="00202338" w:rsidRPr="00C94A64" w:rsidRDefault="00202338" w:rsidP="00202338">
      <w:pPr>
        <w:numPr>
          <w:ilvl w:val="0"/>
          <w:numId w:val="5"/>
        </w:num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III категория. Свиньи жирные, включая свиноматок и боровов; возраст и живая масса не ограничены, толщина шпика 4,0 см и более.</w:t>
      </w:r>
    </w:p>
    <w:p w:rsidR="00202338" w:rsidRPr="00C94A64" w:rsidRDefault="00202338" w:rsidP="00202338">
      <w:pPr>
        <w:numPr>
          <w:ilvl w:val="0"/>
          <w:numId w:val="5"/>
        </w:num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lastRenderedPageBreak/>
        <w:t>IV категория. Боровы массой свыше 150 кг и свиноматки без учета живой массы с толщиной шпика 1,5—4,0 см над остистыми отростками 6-7-го грудных позвонков.</w:t>
      </w:r>
    </w:p>
    <w:p w:rsidR="00202338" w:rsidRPr="00C94A64" w:rsidRDefault="00202338" w:rsidP="00202338">
      <w:pPr>
        <w:numPr>
          <w:ilvl w:val="0"/>
          <w:numId w:val="5"/>
        </w:num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V категория. Поросята-молочники массой 4-8 кг, кожа белая или слегка розовая, без опухолей, сыпи, кровоподтеков, ран, укусов; остистые отростки спинных позвонков и ребра не выступают.</w:t>
      </w:r>
    </w:p>
    <w:p w:rsidR="00202338" w:rsidRPr="00C94A64" w:rsidRDefault="00202338" w:rsidP="00202338">
      <w:pPr>
        <w:numPr>
          <w:ilvl w:val="0"/>
          <w:numId w:val="5"/>
        </w:numPr>
        <w:spacing w:after="0" w:line="240" w:lineRule="auto"/>
        <w:jc w:val="both"/>
        <w:rPr>
          <w:rFonts w:ascii="Times New Roman" w:eastAsia="Times New Roman" w:hAnsi="Times New Roman" w:cs="Times New Roman"/>
        </w:rPr>
      </w:pPr>
      <w:r w:rsidRPr="00C94A64">
        <w:rPr>
          <w:rFonts w:ascii="Times New Roman" w:eastAsia="Times New Roman" w:hAnsi="Times New Roman" w:cs="Times New Roman"/>
        </w:rPr>
        <w:t>К I и II категориям не относят свиноматок. Для I категории самцы должны быть кастрированными не позже 2-мес. возраста; для II, III и IV категорий — не позже 4-мес. возраста. Свиней, соответствующих требованиям I категории, но имеющих на коже опухоли, кровоподтеки, травмы, затрагивающие подкожную ткань, относят ко II категории.</w:t>
      </w:r>
    </w:p>
    <w:p w:rsidR="00202338" w:rsidRPr="00C94A64" w:rsidRDefault="00202338" w:rsidP="00202338">
      <w:pPr>
        <w:spacing w:after="0" w:line="240" w:lineRule="auto"/>
        <w:ind w:firstLine="360"/>
        <w:jc w:val="both"/>
        <w:rPr>
          <w:rFonts w:ascii="Times New Roman" w:eastAsia="Times New Roman" w:hAnsi="Times New Roman" w:cs="Times New Roman"/>
        </w:rPr>
      </w:pPr>
      <w:r w:rsidRPr="00C94A64">
        <w:rPr>
          <w:rFonts w:ascii="Times New Roman" w:eastAsia="Times New Roman" w:hAnsi="Times New Roman" w:cs="Times New Roman"/>
          <w:b/>
          <w:color w:val="FF0000"/>
        </w:rPr>
        <w:t>Лошади.</w:t>
      </w:r>
      <w:r w:rsidRPr="00C94A64">
        <w:rPr>
          <w:rFonts w:ascii="Times New Roman" w:eastAsia="Times New Roman" w:hAnsi="Times New Roman" w:cs="Times New Roman"/>
        </w:rPr>
        <w:t xml:space="preserve"> В зависимости от возраста лошадей делят на три группы (ГОСТ 20079-74, проверен в 1986 г.): взрослые - старше 3 лет, молодняк - от 1 до 3 лет, жеребята — до 1 года живой массой не менее 120 кг. В. зависимости от упитанности взрослых лошадей и молодняк подразделяют на I и II категории, а жеребят только на I категорию.</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 xml:space="preserve">Взрослые лошади: </w:t>
      </w:r>
      <w:proofErr w:type="gramStart"/>
      <w:r w:rsidRPr="00C94A64">
        <w:rPr>
          <w:rFonts w:ascii="Times New Roman" w:eastAsia="Times New Roman" w:hAnsi="Times New Roman" w:cs="Times New Roman"/>
        </w:rPr>
        <w:t>I категория - мускулатура развита хорошо, формы туловища округлые; грудь, лопатки, поясница, круп и бедра хорошо выполнены; остистые отростки спинных и поясничных по звонков не выступают, ребра незаметны, а отложения подкожного жира прощупываются по гребню шеи и у корня хвоста.</w:t>
      </w:r>
      <w:proofErr w:type="gramEnd"/>
    </w:p>
    <w:p w:rsidR="00202338" w:rsidRPr="00C94A64" w:rsidRDefault="00202338" w:rsidP="00202338">
      <w:pPr>
        <w:spacing w:after="0" w:line="240" w:lineRule="auto"/>
        <w:ind w:firstLine="708"/>
        <w:jc w:val="both"/>
        <w:rPr>
          <w:rFonts w:ascii="Times New Roman" w:eastAsia="Times New Roman" w:hAnsi="Times New Roman" w:cs="Times New Roman"/>
        </w:rPr>
      </w:pPr>
      <w:proofErr w:type="spellStart"/>
      <w:proofErr w:type="gramStart"/>
      <w:r w:rsidRPr="00C94A64">
        <w:rPr>
          <w:rFonts w:ascii="Times New Roman" w:eastAsia="Times New Roman" w:hAnsi="Times New Roman" w:cs="Times New Roman"/>
        </w:rPr>
        <w:t>II</w:t>
      </w:r>
      <w:proofErr w:type="gramEnd"/>
      <w:r w:rsidRPr="00C94A64">
        <w:rPr>
          <w:rFonts w:ascii="Times New Roman" w:eastAsia="Times New Roman" w:hAnsi="Times New Roman" w:cs="Times New Roman"/>
        </w:rPr>
        <w:t>категория</w:t>
      </w:r>
      <w:proofErr w:type="spellEnd"/>
      <w:r w:rsidRPr="00C94A64">
        <w:rPr>
          <w:rFonts w:ascii="Times New Roman" w:eastAsia="Times New Roman" w:hAnsi="Times New Roman" w:cs="Times New Roman"/>
        </w:rPr>
        <w:t xml:space="preserve">. </w:t>
      </w:r>
      <w:proofErr w:type="gramStart"/>
      <w:r w:rsidRPr="00C94A64">
        <w:rPr>
          <w:rFonts w:ascii="Times New Roman" w:eastAsia="Times New Roman" w:hAnsi="Times New Roman" w:cs="Times New Roman"/>
        </w:rPr>
        <w:t>Мускулатура развита удовлетворительно, формы туловища несколько угловатые; грудь, лопатки, спина, круп и бедра умеренно выполнены; остистые отростки спинных и поясничных позвонков могут незначительно выступать, ребра заметны, при прощупывании пальцами не захватываются; по гребню шеи прощупывают незначительные жировые отложения.</w:t>
      </w:r>
      <w:proofErr w:type="gramEnd"/>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 xml:space="preserve">Молодняк: I категория - мускулатура развита хорошо, формы туловища округлые; остистые отростки спинных и поясничных позвонков не выступают. </w:t>
      </w:r>
      <w:proofErr w:type="gramStart"/>
      <w:r w:rsidRPr="00C94A64">
        <w:rPr>
          <w:rFonts w:ascii="Times New Roman" w:eastAsia="Times New Roman" w:hAnsi="Times New Roman" w:cs="Times New Roman"/>
        </w:rPr>
        <w:t xml:space="preserve">Седалищные бугры и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слегка заметны; подкожные жировые отложения прощупываются на шее в виде эластичного гребня, </w:t>
      </w:r>
      <w:proofErr w:type="spellStart"/>
      <w:r w:rsidRPr="00C94A64">
        <w:rPr>
          <w:rFonts w:ascii="Times New Roman" w:eastAsia="Times New Roman" w:hAnsi="Times New Roman" w:cs="Times New Roman"/>
        </w:rPr>
        <w:t>IIкатегория</w:t>
      </w:r>
      <w:proofErr w:type="spellEnd"/>
      <w:r w:rsidRPr="00C94A64">
        <w:rPr>
          <w:rFonts w:ascii="Times New Roman" w:eastAsia="Times New Roman" w:hAnsi="Times New Roman" w:cs="Times New Roman"/>
        </w:rPr>
        <w:t xml:space="preserve"> — мускулатура развита удовлетворительно, формы туловища угловатые; остистые отростки спинных и поясничных позвонков, плече-лопаточные сочленения,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и седалищные бугры могут незначительно выступать, ребра заметны, но при прощупывании пальцами не захватываются; жировые отложения на гребне шеи и на туловище незначительные.</w:t>
      </w:r>
      <w:proofErr w:type="gramEnd"/>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b/>
          <w:color w:val="FF0000"/>
        </w:rPr>
        <w:t>Жеребята:</w:t>
      </w:r>
      <w:r w:rsidRPr="00C94A64">
        <w:rPr>
          <w:rFonts w:ascii="Times New Roman" w:eastAsia="Times New Roman" w:hAnsi="Times New Roman" w:cs="Times New Roman"/>
        </w:rPr>
        <w:t xml:space="preserve"> I категория — мускулатура развита хорошо (допускается удовлетворительно развитая мускулатура), формы тела округлые или несколько угловатые, </w:t>
      </w:r>
      <w:proofErr w:type="spellStart"/>
      <w:r w:rsidRPr="00C94A64">
        <w:rPr>
          <w:rFonts w:ascii="Times New Roman" w:eastAsia="Times New Roman" w:hAnsi="Times New Roman" w:cs="Times New Roman"/>
        </w:rPr>
        <w:t>плечелопаточные</w:t>
      </w:r>
      <w:proofErr w:type="spellEnd"/>
      <w:r w:rsidRPr="00C94A64">
        <w:rPr>
          <w:rFonts w:ascii="Times New Roman" w:eastAsia="Times New Roman" w:hAnsi="Times New Roman" w:cs="Times New Roman"/>
        </w:rPr>
        <w:t xml:space="preserve"> сочленения, ость лопатки, остистые отростки спинных и поясничных позвонков, </w:t>
      </w:r>
      <w:proofErr w:type="spellStart"/>
      <w:r w:rsidRPr="00C94A64">
        <w:rPr>
          <w:rFonts w:ascii="Times New Roman" w:eastAsia="Times New Roman" w:hAnsi="Times New Roman" w:cs="Times New Roman"/>
        </w:rPr>
        <w:t>маклоки</w:t>
      </w:r>
      <w:proofErr w:type="spellEnd"/>
      <w:r w:rsidRPr="00C94A64">
        <w:rPr>
          <w:rFonts w:ascii="Times New Roman" w:eastAsia="Times New Roman" w:hAnsi="Times New Roman" w:cs="Times New Roman"/>
        </w:rPr>
        <w:t xml:space="preserve"> и седалищные бугры могут незначительно выступать, ребра слегка заметны; на гребне шеи могут быть незначительные жировые отложения.</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b/>
          <w:color w:val="FF0000"/>
        </w:rPr>
        <w:t>У лошадей</w:t>
      </w:r>
      <w:r w:rsidRPr="00C94A64">
        <w:rPr>
          <w:rFonts w:ascii="Times New Roman" w:eastAsia="Times New Roman" w:hAnsi="Times New Roman" w:cs="Times New Roman"/>
        </w:rPr>
        <w:t xml:space="preserve"> всех категорий упитанности холка может выступать, а к I категории упитанности относят также лошадей с ярко выраженной, хорошо развитой мускулатурой без значительных жировых отложений.</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b/>
          <w:color w:val="FF0000"/>
        </w:rPr>
        <w:t>Кролики</w:t>
      </w:r>
      <w:r w:rsidRPr="00C94A64">
        <w:rPr>
          <w:rFonts w:ascii="Times New Roman" w:eastAsia="Times New Roman" w:hAnsi="Times New Roman" w:cs="Times New Roman"/>
        </w:rPr>
        <w:t xml:space="preserve">. По упитанности кроликов подразделяют на две категории (ГОСТ 7686-88). I категория - мускулатура развита хороню, остистые отростки спинных позвонков прощупываются слабо и не выступают; </w:t>
      </w:r>
      <w:proofErr w:type="gramStart"/>
      <w:r w:rsidRPr="00C94A64">
        <w:rPr>
          <w:rFonts w:ascii="Times New Roman" w:eastAsia="Times New Roman" w:hAnsi="Times New Roman" w:cs="Times New Roman"/>
        </w:rPr>
        <w:t>зад</w:t>
      </w:r>
      <w:proofErr w:type="gramEnd"/>
      <w:r w:rsidRPr="00C94A64">
        <w:rPr>
          <w:rFonts w:ascii="Times New Roman" w:eastAsia="Times New Roman" w:hAnsi="Times New Roman" w:cs="Times New Roman"/>
        </w:rPr>
        <w:t xml:space="preserve"> и бедра хорошо выполнены и округлены; на холке, животе и в области паха легко прощупываются подкожные жировые отложения в виде утолщенных полос, расположенных по длине туловища. II категория — мускулатура развита удовлетворительно, остистые отростки спинных позвонков прощупываются легко и слегка выступают; бедра подтянуты, </w:t>
      </w:r>
      <w:proofErr w:type="spellStart"/>
      <w:r w:rsidRPr="00C94A64">
        <w:rPr>
          <w:rFonts w:ascii="Times New Roman" w:eastAsia="Times New Roman" w:hAnsi="Times New Roman" w:cs="Times New Roman"/>
        </w:rPr>
        <w:t>плосковаты</w:t>
      </w:r>
      <w:proofErr w:type="spellEnd"/>
      <w:r w:rsidRPr="00C94A64">
        <w:rPr>
          <w:rFonts w:ascii="Times New Roman" w:eastAsia="Times New Roman" w:hAnsi="Times New Roman" w:cs="Times New Roman"/>
        </w:rPr>
        <w:t>, зад выполнен недостаточно; жировые отложения могут не прощупываться.</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 xml:space="preserve">Согласно данному ГОСТу при сдаче-приемке живая масса кроликов с учетом скидки на содержимое желудочно-кишечного трак та должна быть не менее 2,4 кг. Независимо от живой массы животных, имеющих плохо развитую мускулатуру и значительно выступающие спинные позвонки, относят к тощим. Кролики не должны иметь слипшийся от грязи волосяной покров, быть в стадии интенсивной линьки по хребту и бокам, а самки находиться в последней трети </w:t>
      </w:r>
      <w:proofErr w:type="spellStart"/>
      <w:r w:rsidRPr="00C94A64">
        <w:rPr>
          <w:rFonts w:ascii="Times New Roman" w:eastAsia="Times New Roman" w:hAnsi="Times New Roman" w:cs="Times New Roman"/>
        </w:rPr>
        <w:t>сукрольности</w:t>
      </w:r>
      <w:proofErr w:type="spellEnd"/>
      <w:r w:rsidRPr="00C94A64">
        <w:rPr>
          <w:rFonts w:ascii="Times New Roman" w:eastAsia="Times New Roman" w:hAnsi="Times New Roman" w:cs="Times New Roman"/>
        </w:rPr>
        <w:t>.</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b/>
          <w:color w:val="FF0000"/>
          <w:u w:val="single"/>
        </w:rPr>
        <w:t xml:space="preserve">Птица. </w:t>
      </w:r>
      <w:proofErr w:type="gramStart"/>
      <w:r w:rsidRPr="00C94A64">
        <w:rPr>
          <w:rFonts w:ascii="Times New Roman" w:eastAsia="Times New Roman" w:hAnsi="Times New Roman" w:cs="Times New Roman"/>
          <w:b/>
          <w:color w:val="FF0000"/>
          <w:u w:val="single"/>
        </w:rPr>
        <w:t>Согласно ГОСТу 18292-85</w:t>
      </w:r>
      <w:r w:rsidRPr="00C94A64">
        <w:rPr>
          <w:rFonts w:ascii="Times New Roman" w:eastAsia="Times New Roman" w:hAnsi="Times New Roman" w:cs="Times New Roman"/>
        </w:rPr>
        <w:t xml:space="preserve">,в зависимости от возраста, птицу подразделяют на молодняк (цыплята, цыплята-бройлеры, индюшата, утята, гусята и </w:t>
      </w:r>
      <w:proofErr w:type="spellStart"/>
      <w:r w:rsidRPr="00C94A64">
        <w:rPr>
          <w:rFonts w:ascii="Times New Roman" w:eastAsia="Times New Roman" w:hAnsi="Times New Roman" w:cs="Times New Roman"/>
        </w:rPr>
        <w:t>цесарята</w:t>
      </w:r>
      <w:proofErr w:type="spellEnd"/>
      <w:r w:rsidRPr="00C94A64">
        <w:rPr>
          <w:rFonts w:ascii="Times New Roman" w:eastAsia="Times New Roman" w:hAnsi="Times New Roman" w:cs="Times New Roman"/>
        </w:rPr>
        <w:t>) и взрослую (куры, индейки, утки, гуси, цесарки).</w:t>
      </w:r>
      <w:proofErr w:type="gramEnd"/>
      <w:r w:rsidRPr="00C94A64">
        <w:rPr>
          <w:rFonts w:ascii="Times New Roman" w:eastAsia="Times New Roman" w:hAnsi="Times New Roman" w:cs="Times New Roman"/>
        </w:rPr>
        <w:t xml:space="preserve"> У молодняка киль грудной кости неокостеневший (</w:t>
      </w:r>
      <w:proofErr w:type="spellStart"/>
      <w:r w:rsidRPr="00C94A64">
        <w:rPr>
          <w:rFonts w:ascii="Times New Roman" w:eastAsia="Times New Roman" w:hAnsi="Times New Roman" w:cs="Times New Roman"/>
        </w:rPr>
        <w:t>хрящевидный</w:t>
      </w:r>
      <w:proofErr w:type="spellEnd"/>
      <w:r w:rsidRPr="00C94A64">
        <w:rPr>
          <w:rFonts w:ascii="Times New Roman" w:eastAsia="Times New Roman" w:hAnsi="Times New Roman" w:cs="Times New Roman"/>
        </w:rPr>
        <w:t xml:space="preserve">), трахеальные кольца эластичные, легко сжимаются, в крыле одно и более ювенальных маховых перьев с заостренными концами, у бройлеров - не менее пяти. Чешуя и кожа на ногах цыплят, цыплят-бройлеров, индюшат и </w:t>
      </w:r>
      <w:proofErr w:type="spellStart"/>
      <w:r w:rsidRPr="00C94A64">
        <w:rPr>
          <w:rFonts w:ascii="Times New Roman" w:eastAsia="Times New Roman" w:hAnsi="Times New Roman" w:cs="Times New Roman"/>
        </w:rPr>
        <w:t>цесарят</w:t>
      </w:r>
      <w:proofErr w:type="spellEnd"/>
      <w:r w:rsidRPr="00C94A64">
        <w:rPr>
          <w:rFonts w:ascii="Times New Roman" w:eastAsia="Times New Roman" w:hAnsi="Times New Roman" w:cs="Times New Roman"/>
        </w:rPr>
        <w:t xml:space="preserve"> </w:t>
      </w:r>
      <w:proofErr w:type="gramStart"/>
      <w:r w:rsidRPr="00C94A64">
        <w:rPr>
          <w:rFonts w:ascii="Times New Roman" w:eastAsia="Times New Roman" w:hAnsi="Times New Roman" w:cs="Times New Roman"/>
        </w:rPr>
        <w:t>эластичные</w:t>
      </w:r>
      <w:proofErr w:type="gramEnd"/>
      <w:r w:rsidRPr="00C94A64">
        <w:rPr>
          <w:rFonts w:ascii="Times New Roman" w:eastAsia="Times New Roman" w:hAnsi="Times New Roman" w:cs="Times New Roman"/>
        </w:rPr>
        <w:t>, плотно прилегающие. У петушков и молодых индюков шпоры не развиты (в виде бугорков), при прощупывании мягкие и подвижные. У утят и гусят кожа на ногах нежная, эластичная, клюв не ороговевший. У взрослой птицы средний отросток грудной кости окостеневший, твердый; трахеальные кольца твердые, не сжимаются, чешуя и кожа на ногах грубая, шероховатая; шпоры у петухов и индюков твердые, клюв ороговевший.</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 xml:space="preserve">Живая масса одной головы сдаваемой птицы должна быть не менее (г): цыплят — 600, </w:t>
      </w:r>
      <w:proofErr w:type="spellStart"/>
      <w:r w:rsidRPr="00C94A64">
        <w:rPr>
          <w:rFonts w:ascii="Times New Roman" w:eastAsia="Times New Roman" w:hAnsi="Times New Roman" w:cs="Times New Roman"/>
        </w:rPr>
        <w:t>цесарят</w:t>
      </w:r>
      <w:proofErr w:type="spellEnd"/>
      <w:r w:rsidRPr="00C94A64">
        <w:rPr>
          <w:rFonts w:ascii="Times New Roman" w:eastAsia="Times New Roman" w:hAnsi="Times New Roman" w:cs="Times New Roman"/>
        </w:rPr>
        <w:t xml:space="preserve"> - 700, цыплят-бройлеров - 900, индюшат - 2200, утят - 1400, гусят - 2300. Допускается сдача цыплят массой 500—600 г в количестве, не превышающем 15% их общего количества в партии, а цыплят-бройлеров массой от 800 до 900 </w:t>
      </w:r>
      <w:proofErr w:type="gramStart"/>
      <w:r w:rsidRPr="00C94A64">
        <w:rPr>
          <w:rFonts w:ascii="Times New Roman" w:eastAsia="Times New Roman" w:hAnsi="Times New Roman" w:cs="Times New Roman"/>
        </w:rPr>
        <w:t>г-не</w:t>
      </w:r>
      <w:proofErr w:type="gramEnd"/>
      <w:r w:rsidRPr="00C94A64">
        <w:rPr>
          <w:rFonts w:ascii="Times New Roman" w:eastAsia="Times New Roman" w:hAnsi="Times New Roman" w:cs="Times New Roman"/>
        </w:rPr>
        <w:t xml:space="preserve"> превышающем 10% от числа сдаваемых в партии.</w:t>
      </w:r>
    </w:p>
    <w:p w:rsidR="00202338" w:rsidRPr="00C94A64" w:rsidRDefault="00202338" w:rsidP="00202338">
      <w:pPr>
        <w:spacing w:after="0" w:line="240" w:lineRule="auto"/>
        <w:ind w:firstLine="708"/>
        <w:jc w:val="both"/>
        <w:rPr>
          <w:rFonts w:ascii="Times New Roman" w:eastAsia="Times New Roman" w:hAnsi="Times New Roman" w:cs="Times New Roman"/>
        </w:rPr>
      </w:pPr>
      <w:r w:rsidRPr="00C94A64">
        <w:rPr>
          <w:rFonts w:ascii="Times New Roman" w:eastAsia="Times New Roman" w:hAnsi="Times New Roman" w:cs="Times New Roman"/>
        </w:rPr>
        <w:t xml:space="preserve">Низшие показатели у молодняка и взрослой птицы должны отвечать следующим требованиям. У цыплят, кур, индюшат, индеек, цесарок и </w:t>
      </w:r>
      <w:proofErr w:type="spellStart"/>
      <w:r w:rsidRPr="00C94A64">
        <w:rPr>
          <w:rFonts w:ascii="Times New Roman" w:eastAsia="Times New Roman" w:hAnsi="Times New Roman" w:cs="Times New Roman"/>
        </w:rPr>
        <w:t>цесарят</w:t>
      </w:r>
      <w:proofErr w:type="spellEnd"/>
      <w:r w:rsidRPr="00C94A64">
        <w:rPr>
          <w:rFonts w:ascii="Times New Roman" w:eastAsia="Times New Roman" w:hAnsi="Times New Roman" w:cs="Times New Roman"/>
        </w:rPr>
        <w:t xml:space="preserve"> мышцы груди и бедер развиты удовлетворительно. Киль грудной кости выделяется,</w:t>
      </w:r>
      <w:r w:rsidRPr="00C94A64">
        <w:rPr>
          <w:rFonts w:ascii="Times New Roman" w:eastAsia="Times New Roman" w:hAnsi="Times New Roman" w:cs="Times New Roman"/>
          <w:vertAlign w:val="subscript"/>
        </w:rPr>
        <w:t xml:space="preserve"> </w:t>
      </w:r>
      <w:r w:rsidRPr="00C94A64">
        <w:rPr>
          <w:rFonts w:ascii="Times New Roman" w:eastAsia="Times New Roman" w:hAnsi="Times New Roman" w:cs="Times New Roman"/>
        </w:rPr>
        <w:t>образуя угол без впадин. Концы лонных костей прощупываются легко. У цыплят-</w:t>
      </w:r>
      <w:r w:rsidRPr="00C94A64">
        <w:rPr>
          <w:rFonts w:ascii="Times New Roman" w:eastAsia="Times New Roman" w:hAnsi="Times New Roman" w:cs="Times New Roman"/>
        </w:rPr>
        <w:lastRenderedPageBreak/>
        <w:t>бройлеров мышцы груди и бедер развиты хорошо или удовлетворительно. Грудь широкая, допускается незначительное выделение киля грудной кости. Концы лонных костей легко прощупываются. У гусей, гусят, уток и утят мышцы груди и бедер развиты удовлетворительно; может выделяться киль грудной кости. Незначительные отложения подкожного жира прощупываются у гусей и могут не прощупываться у уток, утят и гусят. При приеме птицы для убоя ее по упитанности на категории не делят.</w:t>
      </w:r>
    </w:p>
    <w:p w:rsidR="00202338" w:rsidRDefault="00202338" w:rsidP="00C874FF">
      <w:pPr>
        <w:spacing w:after="0" w:line="240" w:lineRule="auto"/>
        <w:ind w:firstLine="708"/>
        <w:jc w:val="both"/>
        <w:rPr>
          <w:rFonts w:ascii="Times New Roman" w:eastAsia="Times New Roman" w:hAnsi="Times New Roman" w:cs="Times New Roman"/>
        </w:rPr>
      </w:pPr>
      <w:r w:rsidRPr="00946051">
        <w:rPr>
          <w:rFonts w:ascii="Times New Roman" w:eastAsia="Times New Roman" w:hAnsi="Times New Roman" w:cs="Times New Roman"/>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 cy="876300"/>
            <wp:effectExtent l="19050" t="0" r="0" b="0"/>
            <wp:wrapSquare wrapText="bothSides"/>
            <wp:docPr id="9" name="Рисунок 2" descr="http://xreferat.ru/image/13/130477156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referat.ru/image/13/1304771569_1.gif"/>
                    <pic:cNvPicPr>
                      <a:picLocks noChangeAspect="1" noChangeArrowheads="1"/>
                    </pic:cNvPicPr>
                  </pic:nvPicPr>
                  <pic:blipFill>
                    <a:blip r:embed="rId7"/>
                    <a:srcRect/>
                    <a:stretch>
                      <a:fillRect/>
                    </a:stretch>
                  </pic:blipFill>
                  <pic:spPr bwMode="auto">
                    <a:xfrm>
                      <a:off x="0" y="0"/>
                      <a:ext cx="19050" cy="876300"/>
                    </a:xfrm>
                    <a:prstGeom prst="rect">
                      <a:avLst/>
                    </a:prstGeom>
                    <a:noFill/>
                    <a:ln w="9525">
                      <a:noFill/>
                      <a:miter lim="800000"/>
                      <a:headEnd/>
                      <a:tailEnd/>
                    </a:ln>
                  </pic:spPr>
                </pic:pic>
              </a:graphicData>
            </a:graphic>
          </wp:anchor>
        </w:drawing>
      </w:r>
      <w:r w:rsidRPr="00C94A64">
        <w:rPr>
          <w:rFonts w:ascii="Times New Roman" w:eastAsia="Times New Roman" w:hAnsi="Times New Roman" w:cs="Times New Roman"/>
        </w:rPr>
        <w:t xml:space="preserve">В течение 20 дней до сдачи на убой нельзя применять антибиотики птицам, и за 12 дней из рациона должен быть исключен гравий. Для освобождения зоба от содержимого </w:t>
      </w:r>
      <w:proofErr w:type="spellStart"/>
      <w:r w:rsidRPr="00C94A64">
        <w:rPr>
          <w:rFonts w:ascii="Times New Roman" w:eastAsia="Times New Roman" w:hAnsi="Times New Roman" w:cs="Times New Roman"/>
        </w:rPr>
        <w:t>предубойная</w:t>
      </w:r>
      <w:proofErr w:type="spellEnd"/>
      <w:r w:rsidRPr="00C94A64">
        <w:rPr>
          <w:rFonts w:ascii="Times New Roman" w:eastAsia="Times New Roman" w:hAnsi="Times New Roman" w:cs="Times New Roman"/>
        </w:rPr>
        <w:t xml:space="preserve"> голодная выдержка цыплят, кур, цыплят-бройлеров, индюшат и индеек должна составлять 6—8 ч.; утят, уток, гусят, гусей, </w:t>
      </w:r>
      <w:proofErr w:type="spellStart"/>
      <w:r w:rsidRPr="00C94A64">
        <w:rPr>
          <w:rFonts w:ascii="Times New Roman" w:eastAsia="Times New Roman" w:hAnsi="Times New Roman" w:cs="Times New Roman"/>
        </w:rPr>
        <w:t>цесарят</w:t>
      </w:r>
      <w:proofErr w:type="spellEnd"/>
      <w:r w:rsidRPr="00C94A64">
        <w:rPr>
          <w:rFonts w:ascii="Times New Roman" w:eastAsia="Times New Roman" w:hAnsi="Times New Roman" w:cs="Times New Roman"/>
        </w:rPr>
        <w:t xml:space="preserve"> и цесарок — 4—6 ч. Оперение сдаваемой птицы должна быть сухим, без налипшей грязи, а утка в стадии интенсивной линьки сдаче не подлежит. Птица должно быть без травматических повреждений, но допускается сдача ее с повреждениями гребней, переломами плюсны и пальцев, незначительными искривлениями спины и киля, грудной кости, небольшими ссадинами и царапинами, а также с наминами на киле грудной кости в стадии выраженного уплотнения кожи.</w:t>
      </w:r>
    </w:p>
    <w:p w:rsidR="00C874FF" w:rsidRDefault="00C874FF" w:rsidP="00C874FF">
      <w:pPr>
        <w:spacing w:after="0" w:line="240" w:lineRule="auto"/>
        <w:rPr>
          <w:rFonts w:ascii="Times New Roman" w:hAnsi="Times New Roman" w:cs="Times New Roman"/>
          <w:sz w:val="24"/>
          <w:szCs w:val="24"/>
        </w:rPr>
      </w:pPr>
    </w:p>
    <w:p w:rsidR="00C874FF" w:rsidRPr="00731ABF" w:rsidRDefault="00C874FF" w:rsidP="00731ABF">
      <w:pPr>
        <w:spacing w:after="0" w:line="240" w:lineRule="auto"/>
        <w:rPr>
          <w:rFonts w:ascii="Times New Roman" w:hAnsi="Times New Roman" w:cs="Times New Roman"/>
          <w:b/>
          <w:color w:val="002060"/>
        </w:rPr>
      </w:pPr>
      <w:r w:rsidRPr="00731ABF">
        <w:rPr>
          <w:rFonts w:ascii="Times New Roman" w:hAnsi="Times New Roman" w:cs="Times New Roman"/>
          <w:b/>
          <w:color w:val="002060"/>
        </w:rPr>
        <w:t xml:space="preserve">Задание №4. Изучить документацию необходимую </w:t>
      </w:r>
      <w:proofErr w:type="gramStart"/>
      <w:r w:rsidRPr="00731ABF">
        <w:rPr>
          <w:rFonts w:ascii="Times New Roman" w:hAnsi="Times New Roman" w:cs="Times New Roman"/>
          <w:b/>
          <w:color w:val="002060"/>
        </w:rPr>
        <w:t>при</w:t>
      </w:r>
      <w:proofErr w:type="gramEnd"/>
      <w:r w:rsidRPr="00731ABF">
        <w:rPr>
          <w:rFonts w:ascii="Times New Roman" w:hAnsi="Times New Roman" w:cs="Times New Roman"/>
          <w:b/>
          <w:color w:val="002060"/>
        </w:rPr>
        <w:t xml:space="preserve"> </w:t>
      </w:r>
      <w:proofErr w:type="gramStart"/>
      <w:r w:rsidRPr="00731ABF">
        <w:rPr>
          <w:rFonts w:ascii="Times New Roman" w:hAnsi="Times New Roman" w:cs="Times New Roman"/>
          <w:b/>
          <w:color w:val="002060"/>
        </w:rPr>
        <w:t>сдачи</w:t>
      </w:r>
      <w:proofErr w:type="gramEnd"/>
      <w:r w:rsidRPr="00731ABF">
        <w:rPr>
          <w:rFonts w:ascii="Times New Roman" w:hAnsi="Times New Roman" w:cs="Times New Roman"/>
          <w:b/>
          <w:color w:val="002060"/>
        </w:rPr>
        <w:t xml:space="preserve"> животных на убой.</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Сдача-прием выращенного и откормленного хозяйства</w:t>
      </w:r>
      <w:r w:rsidRPr="00731ABF">
        <w:rPr>
          <w:sz w:val="22"/>
          <w:szCs w:val="22"/>
        </w:rPr>
        <w:softHyphen/>
        <w:t>ми крупного рогатого скота проводится по живой массе, по массе и качеству мяса.</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Сдача-прием скота по живой массе</w:t>
      </w:r>
      <w:r w:rsidRPr="00731ABF">
        <w:rPr>
          <w:sz w:val="22"/>
          <w:szCs w:val="22"/>
        </w:rPr>
        <w:t>. Каждое хозяйство, откармливающее животных, прикреплено к определенным заготовительным организациям и предприятиям мясной промышленности, с которыми оно заключает договор контрактации, составляемый в соответствии с государственны</w:t>
      </w:r>
      <w:r w:rsidRPr="00731ABF">
        <w:rPr>
          <w:sz w:val="22"/>
          <w:szCs w:val="22"/>
        </w:rPr>
        <w:softHyphen/>
        <w:t>ми планами закупок скота.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 xml:space="preserve">В дополнение и в соответствии с договором контрактации не </w:t>
      </w:r>
      <w:proofErr w:type="gramStart"/>
      <w:r w:rsidRPr="00731ABF">
        <w:rPr>
          <w:sz w:val="22"/>
          <w:szCs w:val="22"/>
        </w:rPr>
        <w:t>позднее</w:t>
      </w:r>
      <w:proofErr w:type="gramEnd"/>
      <w:r w:rsidRPr="00731ABF">
        <w:rPr>
          <w:sz w:val="22"/>
          <w:szCs w:val="22"/>
        </w:rPr>
        <w:t xml:space="preserve"> чем за 15 дней до начала каждого месяца составляют календарные графики сдачи-приема скота на очередной месяц. Доставка скота для сдачи осуществляется на основе согласованных кален</w:t>
      </w:r>
      <w:r w:rsidRPr="00731ABF">
        <w:rPr>
          <w:sz w:val="22"/>
          <w:szCs w:val="22"/>
        </w:rPr>
        <w:softHyphen/>
        <w:t xml:space="preserve">дарных графиков, в которых указаны дни сдачи, количество и масса скота. В график включают также сдачу скота </w:t>
      </w:r>
      <w:proofErr w:type="gramStart"/>
      <w:r w:rsidRPr="00731ABF">
        <w:rPr>
          <w:sz w:val="22"/>
          <w:szCs w:val="22"/>
        </w:rPr>
        <w:t>сверх</w:t>
      </w:r>
      <w:proofErr w:type="gramEnd"/>
      <w:r w:rsidRPr="00731ABF">
        <w:rPr>
          <w:sz w:val="22"/>
          <w:szCs w:val="22"/>
        </w:rPr>
        <w:t xml:space="preserve"> предусмотренного в договоре.</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К сдаче допускается здоровый скот, соответствующий требованиям ветеринарного законодательства.</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Подготовка скота для сдачи</w:t>
      </w:r>
      <w:r w:rsidRPr="00731ABF">
        <w:rPr>
          <w:sz w:val="22"/>
          <w:szCs w:val="22"/>
        </w:rPr>
        <w:t>. Перед отправкой из хо</w:t>
      </w:r>
      <w:r w:rsidRPr="00731ABF">
        <w:rPr>
          <w:sz w:val="22"/>
          <w:szCs w:val="22"/>
        </w:rPr>
        <w:softHyphen/>
        <w:t>зяйства весь скот осматривают, надевают бирки и взве</w:t>
      </w:r>
      <w:r w:rsidRPr="00731ABF">
        <w:rPr>
          <w:sz w:val="22"/>
          <w:szCs w:val="22"/>
        </w:rPr>
        <w:softHyphen/>
        <w:t>шивают не ранее чем через 3 ч после последнего кормления и поения. Затем формируют гурты из молодняка, жи</w:t>
      </w:r>
      <w:r w:rsidRPr="00731ABF">
        <w:rPr>
          <w:sz w:val="22"/>
          <w:szCs w:val="22"/>
        </w:rPr>
        <w:softHyphen/>
        <w:t>вая масса которого превышает 300 кг, и откормленных бычков до 2-летнего возраста с живой массой 300 кг и больше.</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На каждую партию отправляемого скота оформляют товарно-транспортную накладную в четырех экземплярах, ветеринарное свидетельство, а при перевозке скота по железной дороге и дальних перегонах — путевой журнал.</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Отдельно записывают молодняк, превы</w:t>
      </w:r>
      <w:r w:rsidRPr="00731ABF">
        <w:rPr>
          <w:sz w:val="22"/>
          <w:szCs w:val="22"/>
        </w:rPr>
        <w:softHyphen/>
        <w:t>шающий массу, установленную для данной зоны. Возраст бычков до 2 лет с живой массой 300 кг и выше указывают в месяцах. Один экземпляр накладной оставляют в хозяй</w:t>
      </w:r>
      <w:r w:rsidRPr="00731ABF">
        <w:rPr>
          <w:sz w:val="22"/>
          <w:szCs w:val="22"/>
        </w:rPr>
        <w:softHyphen/>
        <w:t>стве, а три других передают старшему проводнику (гурто</w:t>
      </w:r>
      <w:r w:rsidRPr="00731ABF">
        <w:rPr>
          <w:sz w:val="22"/>
          <w:szCs w:val="22"/>
        </w:rPr>
        <w:softHyphen/>
        <w:t>праву). Один экземпляр после сдачи скота остается у приемщика, а третий и четвертый с соответствующими от</w:t>
      </w:r>
      <w:r w:rsidRPr="00731ABF">
        <w:rPr>
          <w:sz w:val="22"/>
          <w:szCs w:val="22"/>
        </w:rPr>
        <w:softHyphen/>
        <w:t>метками приемщика возвращается в хозяйство.</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Накладную подписывают материально ответственные лица, передав</w:t>
      </w:r>
      <w:r w:rsidRPr="00731ABF">
        <w:rPr>
          <w:sz w:val="22"/>
          <w:szCs w:val="22"/>
        </w:rPr>
        <w:softHyphen/>
        <w:t>шие скот для сдачи и принявшие его для доставки, а так</w:t>
      </w:r>
      <w:r w:rsidRPr="00731ABF">
        <w:rPr>
          <w:sz w:val="22"/>
          <w:szCs w:val="22"/>
        </w:rPr>
        <w:softHyphen/>
        <w:t>же руководитель и главный (старший) бухгалтер хозяй</w:t>
      </w:r>
      <w:r w:rsidRPr="00731ABF">
        <w:rPr>
          <w:sz w:val="22"/>
          <w:szCs w:val="22"/>
        </w:rPr>
        <w:softHyphen/>
        <w:t>ства (отделения).</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Транспортировка скота</w:t>
      </w:r>
      <w:r w:rsidRPr="00731ABF">
        <w:rPr>
          <w:sz w:val="22"/>
          <w:szCs w:val="22"/>
        </w:rPr>
        <w:t>. Доставка скота к месту сдачи осуществляется гоном или различным транспортом. Во вре</w:t>
      </w:r>
      <w:r w:rsidRPr="00731ABF">
        <w:rPr>
          <w:sz w:val="22"/>
          <w:szCs w:val="22"/>
        </w:rPr>
        <w:softHyphen/>
        <w:t>мя доставки скота должна быть обеспечена его сохран</w:t>
      </w:r>
      <w:r w:rsidRPr="00731ABF">
        <w:rPr>
          <w:sz w:val="22"/>
          <w:szCs w:val="22"/>
        </w:rPr>
        <w:softHyphen/>
        <w:t>ность, живая масса и упитанность.</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 xml:space="preserve">Перед отправкой скота осматривают все транспортные средства, устраняют дефекты, в том числе и те, которые могут привести к </w:t>
      </w:r>
      <w:proofErr w:type="spellStart"/>
      <w:r w:rsidRPr="00731ABF">
        <w:rPr>
          <w:sz w:val="22"/>
          <w:szCs w:val="22"/>
        </w:rPr>
        <w:t>травмированию</w:t>
      </w:r>
      <w:proofErr w:type="spellEnd"/>
      <w:r w:rsidRPr="00731ABF">
        <w:rPr>
          <w:sz w:val="22"/>
          <w:szCs w:val="22"/>
        </w:rPr>
        <w:t xml:space="preserve"> животных.</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Транспортировка скота допускается только в сопро</w:t>
      </w:r>
      <w:r w:rsidRPr="00731ABF">
        <w:rPr>
          <w:sz w:val="22"/>
          <w:szCs w:val="22"/>
        </w:rPr>
        <w:softHyphen/>
        <w:t>вождении специально выделенных проводников.</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Гурты скота для перегона комплектуют из 150—200 го</w:t>
      </w:r>
      <w:r w:rsidRPr="00731ABF">
        <w:rPr>
          <w:sz w:val="22"/>
          <w:szCs w:val="22"/>
        </w:rPr>
        <w:softHyphen/>
        <w:t>лов взрослого скота и 250 голов молодняка с учетом разви</w:t>
      </w:r>
      <w:r w:rsidRPr="00731ABF">
        <w:rPr>
          <w:sz w:val="22"/>
          <w:szCs w:val="22"/>
        </w:rPr>
        <w:softHyphen/>
        <w:t>тия, пола и возраста из числа здоровых и сильных живот</w:t>
      </w:r>
      <w:r w:rsidRPr="00731ABF">
        <w:rPr>
          <w:sz w:val="22"/>
          <w:szCs w:val="22"/>
        </w:rPr>
        <w:softHyphen/>
        <w:t>ных, с крепкими конечностями, способных выдержать пе</w:t>
      </w:r>
      <w:r w:rsidRPr="00731ABF">
        <w:rPr>
          <w:sz w:val="22"/>
          <w:szCs w:val="22"/>
        </w:rPr>
        <w:softHyphen/>
        <w:t>регон.</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Перед началом перегона выбирают новый или ут</w:t>
      </w:r>
      <w:r w:rsidRPr="00731ABF">
        <w:rPr>
          <w:sz w:val="22"/>
          <w:szCs w:val="22"/>
        </w:rPr>
        <w:softHyphen/>
        <w:t>верждают старый маршрут следования по кратчайшему пути с учетом профиля местности, состояния дорог и сель</w:t>
      </w:r>
      <w:r w:rsidRPr="00731ABF">
        <w:rPr>
          <w:sz w:val="22"/>
          <w:szCs w:val="22"/>
        </w:rPr>
        <w:softHyphen/>
        <w:t>скохозяйственной освоенности территории, наличия есте</w:t>
      </w:r>
      <w:r w:rsidRPr="00731ABF">
        <w:rPr>
          <w:sz w:val="22"/>
          <w:szCs w:val="22"/>
        </w:rPr>
        <w:softHyphen/>
        <w:t>ственных или искусственных источников для поения скота и других факторов.</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Одновременно определяют места отды</w:t>
      </w:r>
      <w:r w:rsidRPr="00731ABF">
        <w:rPr>
          <w:sz w:val="22"/>
          <w:szCs w:val="22"/>
        </w:rPr>
        <w:softHyphen/>
        <w:t>ха скота, его кормления и поения. В соответствии с этим устанавливают необходимое оборудование на пути следо</w:t>
      </w:r>
      <w:r w:rsidRPr="00731ABF">
        <w:rPr>
          <w:sz w:val="22"/>
          <w:szCs w:val="22"/>
        </w:rPr>
        <w:softHyphen/>
        <w:t>вания к месту сдачи скота (загоны, навесы, кормушки, по</w:t>
      </w:r>
      <w:r w:rsidRPr="00731ABF">
        <w:rPr>
          <w:sz w:val="22"/>
          <w:szCs w:val="22"/>
        </w:rPr>
        <w:softHyphen/>
        <w:t>илки и т. д.); рассчитывают потребность в кормах и до</w:t>
      </w:r>
      <w:r w:rsidRPr="00731ABF">
        <w:rPr>
          <w:sz w:val="22"/>
          <w:szCs w:val="22"/>
        </w:rPr>
        <w:softHyphen/>
        <w:t>полнительно к естественным кормам подвозят до нормы другие корма. Если на пути следования нет сплошных участков для выпаса, то по возможности их выделяют че</w:t>
      </w:r>
      <w:r w:rsidRPr="00731ABF">
        <w:rPr>
          <w:sz w:val="22"/>
          <w:szCs w:val="22"/>
        </w:rPr>
        <w:softHyphen/>
        <w:t>рез каждые 7—10 км.</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Успех доставки скота гоном</w:t>
      </w:r>
      <w:r w:rsidRPr="00731ABF">
        <w:rPr>
          <w:sz w:val="22"/>
          <w:szCs w:val="22"/>
        </w:rPr>
        <w:t xml:space="preserve"> в значительной степени зависит от соблюдения правил перегона: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а)      скорость движения скота в первые дни не должна превышать 10 км в сутки; в дальнейшем она может быть увеличена до 15 км; участки без воды и травостоя прохо</w:t>
      </w:r>
      <w:r w:rsidRPr="00731ABF">
        <w:rPr>
          <w:sz w:val="22"/>
          <w:szCs w:val="22"/>
        </w:rPr>
        <w:softHyphen/>
        <w:t>дят быстрее (по 25—30 км);</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б)      перегон скота начинают на рассвете и прекращают с наступлением темноты; следует избегать перегона в жар</w:t>
      </w:r>
      <w:r w:rsidRPr="00731ABF">
        <w:rPr>
          <w:sz w:val="22"/>
          <w:szCs w:val="22"/>
        </w:rPr>
        <w:softHyphen/>
        <w:t>кую и ненастную погоду;</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lastRenderedPageBreak/>
        <w:t>в)      через каждые 4—6 км перегона животным предо</w:t>
      </w:r>
      <w:r w:rsidRPr="00731ABF">
        <w:rPr>
          <w:sz w:val="22"/>
          <w:szCs w:val="22"/>
        </w:rPr>
        <w:softHyphen/>
        <w:t>ставляют отдых от 2 до 5 ч, во время которого их подкарм</w:t>
      </w:r>
      <w:r w:rsidRPr="00731ABF">
        <w:rPr>
          <w:sz w:val="22"/>
          <w:szCs w:val="22"/>
        </w:rPr>
        <w:softHyphen/>
        <w:t>ливают или пасут;</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г)       после 6—8 дней перегона, а также после прохожде</w:t>
      </w:r>
      <w:r w:rsidRPr="00731ABF">
        <w:rPr>
          <w:sz w:val="22"/>
          <w:szCs w:val="22"/>
        </w:rPr>
        <w:softHyphen/>
        <w:t>ния тяжелых участков пути скоту предоставляют 1—2 дня отдыха;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д)      в жаркую погоду для отдыха скот располагают на возвышенных, хорошо обветриваемых местах вблизи воды; в ветреные и холодные дни — в низких местах, защищен</w:t>
      </w:r>
      <w:r w:rsidRPr="00731ABF">
        <w:rPr>
          <w:sz w:val="22"/>
          <w:szCs w:val="22"/>
        </w:rPr>
        <w:softHyphen/>
        <w:t>ных от непогоды;</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е)       скот поят 2—3 раза в день через час после оста</w:t>
      </w:r>
      <w:r w:rsidRPr="00731ABF">
        <w:rPr>
          <w:sz w:val="22"/>
          <w:szCs w:val="22"/>
        </w:rPr>
        <w:softHyphen/>
        <w:t>новки;</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ж)      при длительных перегонах скот регулярно осматри</w:t>
      </w:r>
      <w:r w:rsidRPr="00731ABF">
        <w:rPr>
          <w:sz w:val="22"/>
          <w:szCs w:val="22"/>
        </w:rPr>
        <w:softHyphen/>
        <w:t>вают.</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Для перевозки скота используют специально оборудо</w:t>
      </w:r>
      <w:r w:rsidRPr="00731ABF">
        <w:rPr>
          <w:sz w:val="22"/>
          <w:szCs w:val="22"/>
        </w:rPr>
        <w:softHyphen/>
        <w:t>ванные железнодорожные вагоны. Поставка необходимого количества вагонов в установленные сроки планируется скотозаготовительными организациями по заявкам хо</w:t>
      </w:r>
      <w:r w:rsidRPr="00731ABF">
        <w:rPr>
          <w:sz w:val="22"/>
          <w:szCs w:val="22"/>
        </w:rPr>
        <w:softHyphen/>
        <w:t>зяйств.</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Скот, подлежащий сдаче, заблаговременно готовят к пе</w:t>
      </w:r>
      <w:r w:rsidRPr="00731ABF">
        <w:rPr>
          <w:sz w:val="22"/>
          <w:szCs w:val="22"/>
        </w:rPr>
        <w:softHyphen/>
        <w:t>ревозке, для чего постепенно в течение 4—5 дней его пе</w:t>
      </w:r>
      <w:r w:rsidRPr="00731ABF">
        <w:rPr>
          <w:sz w:val="22"/>
          <w:szCs w:val="22"/>
        </w:rPr>
        <w:softHyphen/>
        <w:t>реводят на транспортный рацион и режим кормления. Раз</w:t>
      </w:r>
      <w:r w:rsidRPr="00731ABF">
        <w:rPr>
          <w:sz w:val="22"/>
          <w:szCs w:val="22"/>
        </w:rPr>
        <w:softHyphen/>
        <w:t>мещают его вдоль вагона или поперек него. Нормы раз</w:t>
      </w:r>
      <w:r w:rsidRPr="00731ABF">
        <w:rPr>
          <w:sz w:val="22"/>
          <w:szCs w:val="22"/>
        </w:rPr>
        <w:softHyphen/>
        <w:t>мещения скота: в двухосных вагонах по 8—12 голов взрос</w:t>
      </w:r>
      <w:r w:rsidRPr="00731ABF">
        <w:rPr>
          <w:sz w:val="22"/>
          <w:szCs w:val="22"/>
        </w:rPr>
        <w:softHyphen/>
        <w:t>лого скота и по 18—25 телят в зависимости от их массы; в четырехосных вагонах — в 2—2,5 раза больше.</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Хозяйство-поставщик обеспечивает скот в пути следо</w:t>
      </w:r>
      <w:r w:rsidRPr="00731ABF">
        <w:rPr>
          <w:sz w:val="22"/>
          <w:szCs w:val="22"/>
        </w:rPr>
        <w:softHyphen/>
        <w:t>вания доброкачественными кормами из расчета 8—12 кг сена (соломы), 2—3 кг концентратов (в зависимости от возраста, массы и упитанности), а также подстилкой из расчета 2 кг в сутки на 1 голову. При перевозке скота, откормленного на специфических кормах (жоме, барде и т. д.), тип кормления сохраняется. Кормят животных не менее 3 раз в сутки, а поят не менее 2 раз.</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В вагонах должны соблюдаться оптимальные условия содержания</w:t>
      </w:r>
      <w:r w:rsidRPr="00731ABF">
        <w:rPr>
          <w:sz w:val="22"/>
          <w:szCs w:val="22"/>
        </w:rPr>
        <w:t>: их проветривают во время стоянки или, если позволяют погодные условия, и во время движения, исклю</w:t>
      </w:r>
      <w:r w:rsidRPr="00731ABF">
        <w:rPr>
          <w:sz w:val="22"/>
          <w:szCs w:val="22"/>
        </w:rPr>
        <w:softHyphen/>
        <w:t>чая сквозняки и переохлаждение животных. Навоз из вагонов вычищают во время остановок на уста</w:t>
      </w:r>
      <w:r w:rsidRPr="00731ABF">
        <w:rPr>
          <w:sz w:val="22"/>
          <w:szCs w:val="22"/>
        </w:rPr>
        <w:softHyphen/>
        <w:t>новленных станциях.</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Для перевозки скота водным транспортом используют специально оборудованные суда и баржи. Норму погрузки животных устанавливают в зависимости от их живой мас</w:t>
      </w:r>
      <w:r w:rsidRPr="00731ABF">
        <w:rPr>
          <w:sz w:val="22"/>
          <w:szCs w:val="22"/>
        </w:rPr>
        <w:softHyphen/>
        <w:t>сы из расчета в среднем 2—2,5 м</w:t>
      </w:r>
      <w:proofErr w:type="gramStart"/>
      <w:r w:rsidRPr="00731ABF">
        <w:rPr>
          <w:sz w:val="22"/>
          <w:szCs w:val="22"/>
        </w:rPr>
        <w:t>2</w:t>
      </w:r>
      <w:proofErr w:type="gramEnd"/>
      <w:r w:rsidRPr="00731ABF">
        <w:rPr>
          <w:sz w:val="22"/>
          <w:szCs w:val="22"/>
        </w:rPr>
        <w:t xml:space="preserve"> на 1 голову. Кормление и подготовка скота </w:t>
      </w:r>
      <w:proofErr w:type="gramStart"/>
      <w:r w:rsidRPr="00731ABF">
        <w:rPr>
          <w:sz w:val="22"/>
          <w:szCs w:val="22"/>
        </w:rPr>
        <w:t>аналогичны</w:t>
      </w:r>
      <w:proofErr w:type="gramEnd"/>
      <w:r w:rsidRPr="00731ABF">
        <w:rPr>
          <w:sz w:val="22"/>
          <w:szCs w:val="22"/>
        </w:rPr>
        <w:t xml:space="preserve"> перевозкам по железной дороге. При морских перевозках необходимо создать запас пресной воды из расчета 30—35 л на 1 голову в сутки.</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 xml:space="preserve">Для перевозки скота используют как обычный грузовой автотранспорт, оборудованный высокими (2 м) бортами, так и специальные машины. Скот перевозят </w:t>
      </w:r>
      <w:proofErr w:type="gramStart"/>
      <w:r w:rsidRPr="00731ABF">
        <w:rPr>
          <w:sz w:val="22"/>
          <w:szCs w:val="22"/>
        </w:rPr>
        <w:t>сгруппирован</w:t>
      </w:r>
      <w:r w:rsidRPr="00731ABF">
        <w:rPr>
          <w:sz w:val="22"/>
          <w:szCs w:val="22"/>
        </w:rPr>
        <w:softHyphen/>
        <w:t>ным</w:t>
      </w:r>
      <w:proofErr w:type="gramEnd"/>
      <w:r w:rsidRPr="00731ABF">
        <w:rPr>
          <w:sz w:val="22"/>
          <w:szCs w:val="22"/>
        </w:rPr>
        <w:t xml:space="preserve"> по возрасту и полу. Нормы погрузки зависят от гру</w:t>
      </w:r>
      <w:r w:rsidRPr="00731ABF">
        <w:rPr>
          <w:sz w:val="22"/>
          <w:szCs w:val="22"/>
        </w:rPr>
        <w:softHyphen/>
        <w:t>зоподъемности машин; в среднем на 100 кг живой массы животных необходимо 0,4 мг.</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Скорость перевозки до 55 км/ч в зависимости от погодных условий и состояния до</w:t>
      </w:r>
      <w:r w:rsidRPr="00731ABF">
        <w:rPr>
          <w:sz w:val="22"/>
          <w:szCs w:val="22"/>
        </w:rPr>
        <w:softHyphen/>
        <w:t>рог. За 1—2 ч до погрузки скот следует накормить и на</w:t>
      </w:r>
      <w:r w:rsidRPr="00731ABF">
        <w:rPr>
          <w:sz w:val="22"/>
          <w:szCs w:val="22"/>
        </w:rPr>
        <w:softHyphen/>
        <w:t>поить водой. При транспортировке продолжительностью более суток следует организовать кормление и поение ско</w:t>
      </w:r>
      <w:r w:rsidRPr="00731ABF">
        <w:rPr>
          <w:sz w:val="22"/>
          <w:szCs w:val="22"/>
        </w:rPr>
        <w:softHyphen/>
        <w:t>та по установленным нормам в специально отведенных для этой цели местах на пути следования.</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Расчет за доставку скота</w:t>
      </w:r>
      <w:r w:rsidRPr="00731ABF">
        <w:rPr>
          <w:sz w:val="22"/>
          <w:szCs w:val="22"/>
        </w:rPr>
        <w:t>. Доставку скота от места от</w:t>
      </w:r>
      <w:r w:rsidRPr="00731ABF">
        <w:rPr>
          <w:sz w:val="22"/>
          <w:szCs w:val="22"/>
        </w:rPr>
        <w:softHyphen/>
        <w:t>правки до пункта сдачи оплачивает приемщик по тари</w:t>
      </w:r>
      <w:r w:rsidRPr="00731ABF">
        <w:rPr>
          <w:sz w:val="22"/>
          <w:szCs w:val="22"/>
        </w:rPr>
        <w:softHyphen/>
        <w:t>фам на перевозку соответствующим видом транспорта с одновременной оплатой других видов расходов по транс</w:t>
      </w:r>
      <w:r w:rsidRPr="00731ABF">
        <w:rPr>
          <w:sz w:val="22"/>
          <w:szCs w:val="22"/>
        </w:rPr>
        <w:softHyphen/>
        <w:t>портировке (оборудование вагонов и барж, стоимость кор</w:t>
      </w:r>
      <w:r w:rsidRPr="00731ABF">
        <w:rPr>
          <w:sz w:val="22"/>
          <w:szCs w:val="22"/>
        </w:rPr>
        <w:softHyphen/>
        <w:t>мов, содержание проводников, оплата переправ, сверхнор</w:t>
      </w:r>
      <w:r w:rsidRPr="00731ABF">
        <w:rPr>
          <w:sz w:val="22"/>
          <w:szCs w:val="22"/>
        </w:rPr>
        <w:softHyphen/>
        <w:t>мативные, более 2 ч, простои автомашин при приемке ско</w:t>
      </w:r>
      <w:r w:rsidRPr="00731ABF">
        <w:rPr>
          <w:sz w:val="22"/>
          <w:szCs w:val="22"/>
        </w:rPr>
        <w:softHyphen/>
        <w:t>та и др.) по установленным нормам. Выгрузка скота осуществляется силами и средствами приемщика при учас</w:t>
      </w:r>
      <w:r w:rsidRPr="00731ABF">
        <w:rPr>
          <w:sz w:val="22"/>
          <w:szCs w:val="22"/>
        </w:rPr>
        <w:softHyphen/>
        <w:t>тии проводников, доставивших скот.</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При доставке скота гоном расходы оплачиваются по соглашению сторон, но не выше единых тарифов на авто</w:t>
      </w:r>
      <w:r w:rsidRPr="00731ABF">
        <w:rPr>
          <w:sz w:val="22"/>
          <w:szCs w:val="22"/>
        </w:rPr>
        <w:softHyphen/>
        <w:t>перевозки.</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Расходы оплачиваются за фактическую массу скота без скидок.</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Прием скота</w:t>
      </w:r>
      <w:r w:rsidRPr="00731ABF">
        <w:rPr>
          <w:sz w:val="22"/>
          <w:szCs w:val="22"/>
        </w:rPr>
        <w:t>. Доставленный для сдачи скот проходит ветеринарный осмотр; проверяют сопроводительные доку</w:t>
      </w:r>
      <w:r w:rsidRPr="00731ABF">
        <w:rPr>
          <w:sz w:val="22"/>
          <w:szCs w:val="22"/>
        </w:rPr>
        <w:softHyphen/>
        <w:t>менты и соответствие записей в них фактически представ</w:t>
      </w:r>
      <w:r w:rsidRPr="00731ABF">
        <w:rPr>
          <w:sz w:val="22"/>
          <w:szCs w:val="22"/>
        </w:rPr>
        <w:softHyphen/>
        <w:t>ленному для сдачи скоту. Все операции по приему скота осуществляются в присутствии представителя — сдатчика.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Сразу после прибытия скота, доставленного в соответ</w:t>
      </w:r>
      <w:r w:rsidRPr="00731ABF">
        <w:rPr>
          <w:sz w:val="22"/>
          <w:szCs w:val="22"/>
        </w:rPr>
        <w:softHyphen/>
        <w:t>ствии с календарным графиком, приемщик отмечает в на</w:t>
      </w:r>
      <w:r w:rsidRPr="00731ABF">
        <w:rPr>
          <w:sz w:val="22"/>
          <w:szCs w:val="22"/>
        </w:rPr>
        <w:softHyphen/>
        <w:t>кладной время прибытия (время подачи к месту выгрузки вагонов, барж, подвоза автотранспортом или подгона по</w:t>
      </w:r>
      <w:r w:rsidRPr="00731ABF">
        <w:rPr>
          <w:sz w:val="22"/>
          <w:szCs w:val="22"/>
        </w:rPr>
        <w:softHyphen/>
        <w:t>следней партии скота).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В гуртовой ведомости проставляют время окончания приема скота, т. е. время окончания взве</w:t>
      </w:r>
      <w:r w:rsidRPr="00731ABF">
        <w:rPr>
          <w:sz w:val="22"/>
          <w:szCs w:val="22"/>
        </w:rPr>
        <w:softHyphen/>
        <w:t>шивания и определения упитанности всех животных. Если приемщик отказывается внести эти сведения в товарн</w:t>
      </w:r>
      <w:proofErr w:type="gramStart"/>
      <w:r w:rsidRPr="00731ABF">
        <w:rPr>
          <w:sz w:val="22"/>
          <w:szCs w:val="22"/>
        </w:rPr>
        <w:t>о-</w:t>
      </w:r>
      <w:proofErr w:type="gramEnd"/>
      <w:r w:rsidRPr="00731ABF">
        <w:rPr>
          <w:sz w:val="22"/>
          <w:szCs w:val="22"/>
        </w:rPr>
        <w:t xml:space="preserve"> транспортную накладную, то их заносят на основании ак</w:t>
      </w:r>
      <w:r w:rsidRPr="00731ABF">
        <w:rPr>
          <w:sz w:val="22"/>
          <w:szCs w:val="22"/>
        </w:rPr>
        <w:softHyphen/>
        <w:t>та, составляемого при участии представителя Государ</w:t>
      </w:r>
      <w:r w:rsidRPr="00731ABF">
        <w:rPr>
          <w:sz w:val="22"/>
          <w:szCs w:val="22"/>
        </w:rPr>
        <w:softHyphen/>
        <w:t>ственной инспекции по закупкам и качеству сельскохо</w:t>
      </w:r>
      <w:r w:rsidRPr="00731ABF">
        <w:rPr>
          <w:sz w:val="22"/>
          <w:szCs w:val="22"/>
        </w:rPr>
        <w:softHyphen/>
        <w:t>зяйственной продукции или представителя другой незаинтересованной организации.</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После этого скот рассор</w:t>
      </w:r>
      <w:r w:rsidRPr="00731ABF">
        <w:rPr>
          <w:sz w:val="22"/>
          <w:szCs w:val="22"/>
        </w:rPr>
        <w:softHyphen/>
        <w:t>тировывают по категориям упитанности и возрасту. В от</w:t>
      </w:r>
      <w:r w:rsidRPr="00731ABF">
        <w:rPr>
          <w:sz w:val="22"/>
          <w:szCs w:val="22"/>
        </w:rPr>
        <w:softHyphen/>
        <w:t>дельные группы выделяют скот, за который установлены дополнительные денежные выплаты или предусмотрены другие условия расчета.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Затем проверяют правильность по</w:t>
      </w:r>
      <w:r w:rsidRPr="00731ABF">
        <w:rPr>
          <w:sz w:val="22"/>
          <w:szCs w:val="22"/>
        </w:rPr>
        <w:softHyphen/>
        <w:t>казаний весов, наличие на них специального клейма и взве</w:t>
      </w:r>
      <w:r w:rsidRPr="00731ABF">
        <w:rPr>
          <w:sz w:val="22"/>
          <w:szCs w:val="22"/>
        </w:rPr>
        <w:softHyphen/>
        <w:t>шивают рассортированный скот. Скот должен быть чис</w:t>
      </w:r>
      <w:r w:rsidRPr="00731ABF">
        <w:rPr>
          <w:sz w:val="22"/>
          <w:szCs w:val="22"/>
        </w:rPr>
        <w:softHyphen/>
        <w:t xml:space="preserve">тым, без навала (комьев грязи на кожном покрове). Если </w:t>
      </w:r>
      <w:r w:rsidRPr="00731ABF">
        <w:rPr>
          <w:sz w:val="22"/>
          <w:szCs w:val="22"/>
        </w:rPr>
        <w:lastRenderedPageBreak/>
        <w:t>сдатчик требует повторного взвешивания, то оно должно быть проведено немедленно; скот принимается по резуль</w:t>
      </w:r>
      <w:r w:rsidRPr="00731ABF">
        <w:rPr>
          <w:sz w:val="22"/>
          <w:szCs w:val="22"/>
        </w:rPr>
        <w:softHyphen/>
        <w:t>татам повторного взвешивания.</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До окончания приема скота приемщик не имеет права смешивать его с другими животными. В случае</w:t>
      </w:r>
      <w:proofErr w:type="gramStart"/>
      <w:r w:rsidRPr="00731ABF">
        <w:rPr>
          <w:sz w:val="22"/>
          <w:szCs w:val="22"/>
        </w:rPr>
        <w:t>,</w:t>
      </w:r>
      <w:proofErr w:type="gramEnd"/>
      <w:r w:rsidRPr="00731ABF">
        <w:rPr>
          <w:sz w:val="22"/>
          <w:szCs w:val="22"/>
        </w:rPr>
        <w:t xml:space="preserve"> если это произойдет по вине приемщика, то скот принимают по ко</w:t>
      </w:r>
      <w:r w:rsidRPr="00731ABF">
        <w:rPr>
          <w:sz w:val="22"/>
          <w:szCs w:val="22"/>
        </w:rPr>
        <w:softHyphen/>
        <w:t>личеству, массе (за минусом содержимого желудочно-кишечного тракта) и упитанности, указанным в накладной.</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Молодняк, за который выплачивают надбавку к заку</w:t>
      </w:r>
      <w:r w:rsidRPr="00731ABF">
        <w:rPr>
          <w:sz w:val="22"/>
          <w:szCs w:val="22"/>
        </w:rPr>
        <w:softHyphen/>
        <w:t>почным ценам, и бычков до двух лет живой массой 300 кг и более взвешивают отдельно.</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Все вышеназванные операции по приему скота (ветери</w:t>
      </w:r>
      <w:r w:rsidRPr="00731ABF">
        <w:rPr>
          <w:sz w:val="22"/>
          <w:szCs w:val="22"/>
        </w:rPr>
        <w:softHyphen/>
        <w:t>нарный осмотр, взвешивание и определение упитанности) должны быть закончены не позднее чем через 2 ч после его прибытия, не считая времени, затраченного на подгон скота от железнодорожных и водных станций.</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Доставлен</w:t>
      </w:r>
      <w:r w:rsidRPr="00731ABF">
        <w:rPr>
          <w:sz w:val="22"/>
          <w:szCs w:val="22"/>
        </w:rPr>
        <w:softHyphen/>
        <w:t>ный в соответствии с графиком скот должен быть принят в день доставки, если он поступил не позднее одного часа до окончания рабочего дня. Если он поступил позднее, то его принимают на следующий день. Скот, доставленный железнодорожным транспортом по графику, мясокомбинат принимает круглосуточно.</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Результаты взвешивания и определения упитанности приемщик вносит в товарно-транспортную накладную в раз</w:t>
      </w:r>
      <w:r w:rsidRPr="00731ABF">
        <w:rPr>
          <w:sz w:val="22"/>
          <w:szCs w:val="22"/>
        </w:rPr>
        <w:softHyphen/>
        <w:t>дел «Принято», в графу «Примечания» — сведения о за</w:t>
      </w:r>
      <w:r w:rsidRPr="00731ABF">
        <w:rPr>
          <w:sz w:val="22"/>
          <w:szCs w:val="22"/>
        </w:rPr>
        <w:softHyphen/>
        <w:t>грязненности животных и др.</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После взвешивания скота и подписания товарно-транс</w:t>
      </w:r>
      <w:r w:rsidRPr="00731ABF">
        <w:rPr>
          <w:sz w:val="22"/>
          <w:szCs w:val="22"/>
        </w:rPr>
        <w:softHyphen/>
        <w:t>портной накладной сдатчиком и приемщиком ответствен</w:t>
      </w:r>
      <w:r w:rsidRPr="00731ABF">
        <w:rPr>
          <w:sz w:val="22"/>
          <w:szCs w:val="22"/>
        </w:rPr>
        <w:softHyphen/>
        <w:t>ность за принятый скот несет приемщик.</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При оформлении гуртовой ведомости с фактической жи</w:t>
      </w:r>
      <w:r w:rsidRPr="00731ABF">
        <w:rPr>
          <w:sz w:val="22"/>
          <w:szCs w:val="22"/>
        </w:rPr>
        <w:softHyphen/>
        <w:t>вой массы принятого скота делают скидку на содержимое желудочно-кишечного тракта: 3%, если скот принят не позднее 2 ч с момента прибы</w:t>
      </w:r>
      <w:r w:rsidRPr="00731ABF">
        <w:rPr>
          <w:sz w:val="22"/>
          <w:szCs w:val="22"/>
        </w:rPr>
        <w:softHyphen/>
        <w:t>тия; 1,5%, если скот доставлен автотранспортом с расстоя</w:t>
      </w:r>
      <w:r w:rsidRPr="00731ABF">
        <w:rPr>
          <w:sz w:val="22"/>
          <w:szCs w:val="22"/>
        </w:rPr>
        <w:softHyphen/>
        <w:t>ния 50—100 км; скидку уменьшают на 0,5% за каждый полный или не</w:t>
      </w:r>
      <w:r w:rsidRPr="00731ABF">
        <w:rPr>
          <w:sz w:val="22"/>
          <w:szCs w:val="22"/>
        </w:rPr>
        <w:softHyphen/>
        <w:t>полный час (более 30 мин) после 2 ч задержки и при за</w:t>
      </w:r>
      <w:r w:rsidRPr="00731ABF">
        <w:rPr>
          <w:sz w:val="22"/>
          <w:szCs w:val="22"/>
        </w:rPr>
        <w:softHyphen/>
        <w:t>держке приема скота из-за повторного взвешивания.</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Если прием скота задерживается сверх приведенного ниже времени и если в этот период животных не кормили, то их принимают по массе, указанной в товарно-транспорт</w:t>
      </w:r>
      <w:r w:rsidRPr="00731ABF">
        <w:rPr>
          <w:sz w:val="22"/>
          <w:szCs w:val="22"/>
        </w:rPr>
        <w:softHyphen/>
        <w:t>ной накладной, за минусом 3% скидки на содержимое же</w:t>
      </w:r>
      <w:r w:rsidRPr="00731ABF">
        <w:rPr>
          <w:sz w:val="22"/>
          <w:szCs w:val="22"/>
        </w:rPr>
        <w:softHyphen/>
        <w:t>лудочно-кишечного тракта, но по фактической упитанности:</w:t>
      </w:r>
    </w:p>
    <w:p w:rsidR="00C874FF" w:rsidRPr="00731ABF" w:rsidRDefault="00731ABF" w:rsidP="00731ABF">
      <w:pPr>
        <w:pStyle w:val="a4"/>
        <w:spacing w:before="0" w:beforeAutospacing="0" w:after="0" w:afterAutospacing="0"/>
        <w:jc w:val="both"/>
        <w:rPr>
          <w:sz w:val="22"/>
          <w:szCs w:val="22"/>
        </w:rPr>
      </w:pPr>
      <w:r w:rsidRPr="00731ABF">
        <w:rPr>
          <w:sz w:val="22"/>
          <w:szCs w:val="22"/>
        </w:rPr>
        <w:t xml:space="preserve"> - </w:t>
      </w:r>
      <w:r w:rsidR="00C874FF" w:rsidRPr="00731ABF">
        <w:rPr>
          <w:sz w:val="22"/>
          <w:szCs w:val="22"/>
        </w:rPr>
        <w:t>2 ч при доставке автотранспортом с расстояния свыше 100 км;</w:t>
      </w:r>
    </w:p>
    <w:p w:rsidR="00C874FF" w:rsidRPr="00731ABF" w:rsidRDefault="00731ABF" w:rsidP="00731ABF">
      <w:pPr>
        <w:pStyle w:val="a4"/>
        <w:spacing w:before="0" w:beforeAutospacing="0" w:after="0" w:afterAutospacing="0"/>
        <w:jc w:val="both"/>
        <w:rPr>
          <w:sz w:val="22"/>
          <w:szCs w:val="22"/>
        </w:rPr>
      </w:pPr>
      <w:r w:rsidRPr="00731ABF">
        <w:rPr>
          <w:sz w:val="22"/>
          <w:szCs w:val="22"/>
        </w:rPr>
        <w:t xml:space="preserve">- </w:t>
      </w:r>
      <w:r w:rsidR="00C874FF" w:rsidRPr="00731ABF">
        <w:rPr>
          <w:sz w:val="22"/>
          <w:szCs w:val="22"/>
        </w:rPr>
        <w:t>5 ч при доставке автотранспортом с расстояния 50— 100 км;</w:t>
      </w:r>
    </w:p>
    <w:p w:rsidR="00C874FF" w:rsidRPr="00731ABF" w:rsidRDefault="00731ABF" w:rsidP="00731ABF">
      <w:pPr>
        <w:pStyle w:val="a4"/>
        <w:spacing w:before="0" w:beforeAutospacing="0" w:after="0" w:afterAutospacing="0"/>
        <w:jc w:val="both"/>
        <w:rPr>
          <w:sz w:val="22"/>
          <w:szCs w:val="22"/>
        </w:rPr>
      </w:pPr>
      <w:r w:rsidRPr="00731ABF">
        <w:rPr>
          <w:sz w:val="22"/>
          <w:szCs w:val="22"/>
        </w:rPr>
        <w:t xml:space="preserve">- </w:t>
      </w:r>
      <w:r w:rsidR="00C874FF" w:rsidRPr="00731ABF">
        <w:rPr>
          <w:sz w:val="22"/>
          <w:szCs w:val="22"/>
        </w:rPr>
        <w:t>8 ч при доставке железнодорожным и водным транспор</w:t>
      </w:r>
      <w:r w:rsidR="00C874FF" w:rsidRPr="00731ABF">
        <w:rPr>
          <w:sz w:val="22"/>
          <w:szCs w:val="22"/>
        </w:rPr>
        <w:softHyphen/>
        <w:t>том, гоном или автотранспортом с расстояния до 50 км.</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В этих случаях, а также при отказе от приема прием</w:t>
      </w:r>
      <w:r w:rsidRPr="00731ABF">
        <w:rPr>
          <w:sz w:val="22"/>
          <w:szCs w:val="22"/>
        </w:rPr>
        <w:softHyphen/>
        <w:t>щик уплачивает хозяйству неустойку и возмещает понесен</w:t>
      </w:r>
      <w:r w:rsidRPr="00731ABF">
        <w:rPr>
          <w:sz w:val="22"/>
          <w:szCs w:val="22"/>
        </w:rPr>
        <w:softHyphen/>
        <w:t>ные убытки в соответствии с договором контрактации. С другой стороны, за просрочку или не сдачу скота в уста</w:t>
      </w:r>
      <w:r w:rsidRPr="00731ABF">
        <w:rPr>
          <w:sz w:val="22"/>
          <w:szCs w:val="22"/>
        </w:rPr>
        <w:softHyphen/>
        <w:t>новленные договором сроки хозяйства уплачивают загото</w:t>
      </w:r>
      <w:r w:rsidRPr="00731ABF">
        <w:rPr>
          <w:sz w:val="22"/>
          <w:szCs w:val="22"/>
        </w:rPr>
        <w:softHyphen/>
        <w:t>вителю пени и неустойку.</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Скот, доставленный автотранспортом с расстояния свы</w:t>
      </w:r>
      <w:r w:rsidRPr="00731ABF">
        <w:rPr>
          <w:sz w:val="22"/>
          <w:szCs w:val="22"/>
        </w:rPr>
        <w:softHyphen/>
        <w:t>ше 100 км, принимают без скидки.</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При сдаче коров во второй половине стельности, на ко</w:t>
      </w:r>
      <w:r w:rsidRPr="00731ABF">
        <w:rPr>
          <w:sz w:val="22"/>
          <w:szCs w:val="22"/>
        </w:rPr>
        <w:softHyphen/>
        <w:t>торых имеется акт выбраковки, проводят дополнительную скидку в размере 10%.</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Если приемщик не согласен принять скот по массе, ука</w:t>
      </w:r>
      <w:r w:rsidRPr="00731ABF">
        <w:rPr>
          <w:sz w:val="22"/>
          <w:szCs w:val="22"/>
        </w:rPr>
        <w:softHyphen/>
        <w:t>занной в товарно-транспортной накладной, он имеет право поставить этих животных на суточный отдых, обеспечить их полноценными кормами и водой. Все расходы в этом случае несет приемщик.</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Таким же правом поставки скота на суточный отдых до приема пользуются хозяйства-поставщики, доставляю</w:t>
      </w:r>
      <w:r w:rsidRPr="00731ABF">
        <w:rPr>
          <w:sz w:val="22"/>
          <w:szCs w:val="22"/>
        </w:rPr>
        <w:softHyphen/>
        <w:t>щие скот по железной дороге, автотранспортом с расстоя</w:t>
      </w:r>
      <w:r w:rsidRPr="00731ABF">
        <w:rPr>
          <w:sz w:val="22"/>
          <w:szCs w:val="22"/>
        </w:rPr>
        <w:softHyphen/>
        <w:t>ния свыше 50 км и гоном. В этом случае приемщик обязан предоставить помещение или открытые загоны для скота и обеспечить его водой, а остальные расходы несет по</w:t>
      </w:r>
      <w:r w:rsidRPr="00731ABF">
        <w:rPr>
          <w:sz w:val="22"/>
          <w:szCs w:val="22"/>
        </w:rPr>
        <w:softHyphen/>
        <w:t>ставщик.</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Прием скота, находившегося на суточном отдыхе, начи</w:t>
      </w:r>
      <w:r w:rsidRPr="00731ABF">
        <w:rPr>
          <w:sz w:val="22"/>
          <w:szCs w:val="22"/>
        </w:rPr>
        <w:softHyphen/>
        <w:t>нается через 3 ч после кормления и поения.</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При возникновении разногласий</w:t>
      </w:r>
      <w:r w:rsidRPr="00731ABF">
        <w:rPr>
          <w:sz w:val="22"/>
          <w:szCs w:val="22"/>
        </w:rPr>
        <w:t xml:space="preserve"> по упитанности скота проводится контрольный убой. Если эти разногласия воз</w:t>
      </w:r>
      <w:r w:rsidRPr="00731ABF">
        <w:rPr>
          <w:sz w:val="22"/>
          <w:szCs w:val="22"/>
        </w:rPr>
        <w:softHyphen/>
        <w:t>никли на приемном пункте скотозаготовительной органи</w:t>
      </w:r>
      <w:r w:rsidRPr="00731ABF">
        <w:rPr>
          <w:sz w:val="22"/>
          <w:szCs w:val="22"/>
        </w:rPr>
        <w:softHyphen/>
        <w:t>зации, то скот направляют для контрольного убоя на бли</w:t>
      </w:r>
      <w:r w:rsidRPr="00731ABF">
        <w:rPr>
          <w:sz w:val="22"/>
          <w:szCs w:val="22"/>
        </w:rPr>
        <w:softHyphen/>
        <w:t>жайший мясокомбинат, предварительно приняв животных по живой массе.</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Расходы, связанные с контрольным убо</w:t>
      </w:r>
      <w:r w:rsidRPr="00731ABF">
        <w:rPr>
          <w:sz w:val="22"/>
          <w:szCs w:val="22"/>
        </w:rPr>
        <w:softHyphen/>
        <w:t>ем, относят за счет той стороны, которая окажется непра</w:t>
      </w:r>
      <w:r w:rsidRPr="00731ABF">
        <w:rPr>
          <w:sz w:val="22"/>
          <w:szCs w:val="22"/>
        </w:rPr>
        <w:softHyphen/>
        <w:t>вой. О сроках контрольного убоя сообщают сдатчику. Если сдатчик не явился на убой, то контрольный убой проводят в его отсутствие. Вынесенное в этом случае решение — окончательное. Контрольный убой оформляют актом, один экземпляр которого передают сдатчику.</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Первичный учет закупок скота</w:t>
      </w:r>
      <w:r w:rsidRPr="00731ABF">
        <w:rPr>
          <w:sz w:val="22"/>
          <w:szCs w:val="22"/>
        </w:rPr>
        <w:t>. На принятый скот оформляют приемную квитанцию формы ПК -1, которая является основанием для зачета сданного поголовья в счет выполнения государственного плана закупок скота, а так</w:t>
      </w:r>
      <w:r w:rsidRPr="00731ABF">
        <w:rPr>
          <w:sz w:val="22"/>
          <w:szCs w:val="22"/>
        </w:rPr>
        <w:softHyphen/>
        <w:t>же перечисления денежных средств за сданную продук</w:t>
      </w:r>
      <w:r w:rsidRPr="00731ABF">
        <w:rPr>
          <w:sz w:val="22"/>
          <w:szCs w:val="22"/>
        </w:rPr>
        <w:softHyphen/>
        <w:t>цию.</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На принятый молодняк, за повышенную массу кото</w:t>
      </w:r>
      <w:r w:rsidRPr="00731ABF">
        <w:rPr>
          <w:sz w:val="22"/>
          <w:szCs w:val="22"/>
        </w:rPr>
        <w:softHyphen/>
        <w:t>рого выплачивают надбавки к закупочным ценам, выписы</w:t>
      </w:r>
      <w:r w:rsidRPr="00731ABF">
        <w:rPr>
          <w:sz w:val="22"/>
          <w:szCs w:val="22"/>
        </w:rPr>
        <w:softHyphen/>
        <w:t>вают отдельные приемные квитанции. В приемные квитанции скот записывают по половозрастным группам, категориям упитанности, а также по группам в соответ</w:t>
      </w:r>
      <w:r w:rsidRPr="00731ABF">
        <w:rPr>
          <w:sz w:val="22"/>
          <w:szCs w:val="22"/>
        </w:rPr>
        <w:softHyphen/>
        <w:t>ствии с действующим прейскурантом закупочных цен на скот.</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lastRenderedPageBreak/>
        <w:t>Зачет выполнения государственного плана закупок ско</w:t>
      </w:r>
      <w:r w:rsidRPr="00731ABF">
        <w:rPr>
          <w:rStyle w:val="a5"/>
          <w:sz w:val="22"/>
          <w:szCs w:val="22"/>
        </w:rPr>
        <w:softHyphen/>
        <w:t>та</w:t>
      </w:r>
      <w:r w:rsidRPr="00731ABF">
        <w:rPr>
          <w:sz w:val="22"/>
          <w:szCs w:val="22"/>
        </w:rPr>
        <w:t>. Сданный скот засчитывается в выполнение государст</w:t>
      </w:r>
      <w:r w:rsidRPr="00731ABF">
        <w:rPr>
          <w:sz w:val="22"/>
          <w:szCs w:val="22"/>
        </w:rPr>
        <w:softHyphen/>
        <w:t>венного плана закупок скота по живой массе за минусом установленных скидок на основании приемных квитанций ПК-1.</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Мясо, израсходованное на общественное питание, за</w:t>
      </w:r>
      <w:r w:rsidRPr="00731ABF">
        <w:rPr>
          <w:sz w:val="22"/>
          <w:szCs w:val="22"/>
        </w:rPr>
        <w:softHyphen/>
        <w:t>считывается в выполнение государственного плана закупок в пределах установленного лимита пропорционально вы</w:t>
      </w:r>
      <w:r w:rsidRPr="00731ABF">
        <w:rPr>
          <w:sz w:val="22"/>
          <w:szCs w:val="22"/>
        </w:rPr>
        <w:softHyphen/>
        <w:t>полнению плана сдачи мяса государству. При сверхплано</w:t>
      </w:r>
      <w:r w:rsidRPr="00731ABF">
        <w:rPr>
          <w:sz w:val="22"/>
          <w:szCs w:val="22"/>
        </w:rPr>
        <w:softHyphen/>
        <w:t>вой сдаче расход мяса на общественное питание засчиты</w:t>
      </w:r>
      <w:r w:rsidRPr="00731ABF">
        <w:rPr>
          <w:sz w:val="22"/>
          <w:szCs w:val="22"/>
        </w:rPr>
        <w:softHyphen/>
        <w:t>вается в пределах фактического расхода, но не более 30% от количества мяса, сданного государству сверх плана.</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Закупочные цены и порядок расчетов за скот</w:t>
      </w:r>
      <w:r w:rsidRPr="00731ABF">
        <w:rPr>
          <w:sz w:val="22"/>
          <w:szCs w:val="22"/>
        </w:rPr>
        <w:t>. Оплата за сданный скот производится на основании приемной кви</w:t>
      </w:r>
      <w:r w:rsidRPr="00731ABF">
        <w:rPr>
          <w:sz w:val="22"/>
          <w:szCs w:val="22"/>
        </w:rPr>
        <w:softHyphen/>
        <w:t>танции по действующим закупочным ценам с установлен</w:t>
      </w:r>
      <w:r w:rsidRPr="00731ABF">
        <w:rPr>
          <w:sz w:val="22"/>
          <w:szCs w:val="22"/>
        </w:rPr>
        <w:softHyphen/>
        <w:t>ными надбавками, доплатой и скидкой исходя из живой массы, возраста и упитанности скота.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При этом бугаи I ка</w:t>
      </w:r>
      <w:r w:rsidRPr="00731ABF">
        <w:rPr>
          <w:sz w:val="22"/>
          <w:szCs w:val="22"/>
        </w:rPr>
        <w:softHyphen/>
        <w:t>тегории оплачиваются по ценам на скот высшей упитаннос</w:t>
      </w:r>
      <w:r w:rsidRPr="00731ABF">
        <w:rPr>
          <w:sz w:val="22"/>
          <w:szCs w:val="22"/>
        </w:rPr>
        <w:softHyphen/>
        <w:t>ти, а II категории — по ценам средней упитанности. Для зон, по которым не установлена закупочная цена на тощий скот, оплата за него проводится по ценам на 40% ниже цен на скот средней упитанности.</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Откормленные бычки в воз</w:t>
      </w:r>
      <w:r w:rsidRPr="00731ABF">
        <w:rPr>
          <w:sz w:val="22"/>
          <w:szCs w:val="22"/>
        </w:rPr>
        <w:softHyphen/>
        <w:t>расте до двух лет и живой массой 300 кг и выше оплачи</w:t>
      </w:r>
      <w:r w:rsidRPr="00731ABF">
        <w:rPr>
          <w:sz w:val="22"/>
          <w:szCs w:val="22"/>
        </w:rPr>
        <w:softHyphen/>
        <w:t>ваются по ценам на скот высшей упитанности независимо от отложений подкожного жира, но в соответствии с тре</w:t>
      </w:r>
      <w:r w:rsidRPr="00731ABF">
        <w:rPr>
          <w:sz w:val="22"/>
          <w:szCs w:val="22"/>
        </w:rPr>
        <w:softHyphen/>
        <w:t>бованиями стандарта по всем остальным показателям.</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За скот, проданный сверх годового плана закупок, вы</w:t>
      </w:r>
      <w:r w:rsidRPr="00731ABF">
        <w:rPr>
          <w:sz w:val="22"/>
          <w:szCs w:val="22"/>
        </w:rPr>
        <w:softHyphen/>
        <w:t>плачивается надбавка в размере 50% к средней закупочной цене, сложившейся за год. Надбавку выплачивают при уве</w:t>
      </w:r>
      <w:r w:rsidRPr="00731ABF">
        <w:rPr>
          <w:sz w:val="22"/>
          <w:szCs w:val="22"/>
        </w:rPr>
        <w:softHyphen/>
        <w:t>личении поголовья скота, имевшегося в хозяйстве на нача</w:t>
      </w:r>
      <w:r w:rsidRPr="00731ABF">
        <w:rPr>
          <w:sz w:val="22"/>
          <w:szCs w:val="22"/>
        </w:rPr>
        <w:softHyphen/>
        <w:t>ло года, или при переводе на специализацию, при полной компенсации уменьшения поголовья одного вида скота дру</w:t>
      </w:r>
      <w:r w:rsidRPr="00731ABF">
        <w:rPr>
          <w:sz w:val="22"/>
          <w:szCs w:val="22"/>
        </w:rPr>
        <w:softHyphen/>
        <w:t>гим; 50% надбавки выплачивают за сверхплановую про</w:t>
      </w:r>
      <w:r w:rsidRPr="00731ABF">
        <w:rPr>
          <w:sz w:val="22"/>
          <w:szCs w:val="22"/>
        </w:rPr>
        <w:softHyphen/>
        <w:t>дажу скота на основании акта-сверки.</w:t>
      </w:r>
    </w:p>
    <w:p w:rsidR="00C874FF" w:rsidRPr="00731ABF" w:rsidRDefault="00C874FF" w:rsidP="00731ABF">
      <w:pPr>
        <w:pStyle w:val="a4"/>
        <w:spacing w:before="0" w:beforeAutospacing="0" w:after="0" w:afterAutospacing="0"/>
        <w:ind w:firstLine="708"/>
        <w:jc w:val="both"/>
        <w:rPr>
          <w:sz w:val="22"/>
          <w:szCs w:val="22"/>
        </w:rPr>
      </w:pPr>
      <w:r w:rsidRPr="00731ABF">
        <w:rPr>
          <w:rStyle w:val="a5"/>
          <w:sz w:val="22"/>
          <w:szCs w:val="22"/>
        </w:rPr>
        <w:t>Особенности сдачи-приема скота по массе и качеству мяса</w:t>
      </w:r>
      <w:r w:rsidRPr="00731ABF">
        <w:rPr>
          <w:sz w:val="22"/>
          <w:szCs w:val="22"/>
        </w:rPr>
        <w:t>. На каждую партию принятого для убоя скота при</w:t>
      </w:r>
      <w:r w:rsidRPr="00731ABF">
        <w:rPr>
          <w:sz w:val="22"/>
          <w:szCs w:val="22"/>
        </w:rPr>
        <w:softHyphen/>
        <w:t xml:space="preserve">емщик составляет акт. После убоя бирку с уха животного переносят на переднюю конечность туши. Тушу </w:t>
      </w:r>
      <w:proofErr w:type="gramStart"/>
      <w:r w:rsidRPr="00731ABF">
        <w:rPr>
          <w:sz w:val="22"/>
          <w:szCs w:val="22"/>
        </w:rPr>
        <w:t>взвешива</w:t>
      </w:r>
      <w:r w:rsidRPr="00731ABF">
        <w:rPr>
          <w:sz w:val="22"/>
          <w:szCs w:val="22"/>
        </w:rPr>
        <w:softHyphen/>
        <w:t>ют</w:t>
      </w:r>
      <w:proofErr w:type="gramEnd"/>
      <w:r w:rsidRPr="00731ABF">
        <w:rPr>
          <w:sz w:val="22"/>
          <w:szCs w:val="22"/>
        </w:rPr>
        <w:t xml:space="preserve"> и результат вносят в ведомость взвешивания, которую составляют в четырех экземплярах; третий экземпляр пе</w:t>
      </w:r>
      <w:r w:rsidRPr="00731ABF">
        <w:rPr>
          <w:sz w:val="22"/>
          <w:szCs w:val="22"/>
        </w:rPr>
        <w:softHyphen/>
        <w:t>редают сдатчику.</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В ведомости указывают массу каждой туши по возрастным группам, упитанность в соответствии с ГОСТом, категорию мяса в соответствии с требованиями стандарта. На туше проставляют клеймо, обозначающее категорию мяса, определенную в соответствии с требова</w:t>
      </w:r>
      <w:r w:rsidRPr="00731ABF">
        <w:rPr>
          <w:sz w:val="22"/>
          <w:szCs w:val="22"/>
        </w:rPr>
        <w:softHyphen/>
        <w:t>ниями ГОСТа, а на правой конечности — штамп, обозна</w:t>
      </w:r>
      <w:r w:rsidRPr="00731ABF">
        <w:rPr>
          <w:sz w:val="22"/>
          <w:szCs w:val="22"/>
        </w:rPr>
        <w:softHyphen/>
        <w:t>чающий упитанность животного («В» — высшая, «</w:t>
      </w:r>
      <w:proofErr w:type="gramStart"/>
      <w:r w:rsidRPr="00731ABF">
        <w:rPr>
          <w:sz w:val="22"/>
          <w:szCs w:val="22"/>
        </w:rPr>
        <w:t>С</w:t>
      </w:r>
      <w:proofErr w:type="gramEnd"/>
      <w:r w:rsidRPr="00731ABF">
        <w:rPr>
          <w:sz w:val="22"/>
          <w:szCs w:val="22"/>
        </w:rPr>
        <w:t>» — средняя, «Н» — ниже средняя).</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На тушах молодняка, кро</w:t>
      </w:r>
      <w:r w:rsidRPr="00731ABF">
        <w:rPr>
          <w:sz w:val="22"/>
          <w:szCs w:val="22"/>
        </w:rPr>
        <w:softHyphen/>
        <w:t>ме того, ставят штамп с буквой «М». На основании ведо</w:t>
      </w:r>
      <w:r w:rsidRPr="00731ABF">
        <w:rPr>
          <w:sz w:val="22"/>
          <w:szCs w:val="22"/>
        </w:rPr>
        <w:softHyphen/>
        <w:t>мости взвешивания и приложенных к ней акта приема и товарно-транспортной накладной выписывают приемную квитанцию установленной формы, где указывают живую массу скота, определенную по коэффициентам пересчета массы мяса, количество, упитанность и массу туш; цену и стоимость мяса. При этом под массой мяса понимают мас</w:t>
      </w:r>
      <w:r w:rsidRPr="00731ABF">
        <w:rPr>
          <w:sz w:val="22"/>
          <w:szCs w:val="22"/>
        </w:rPr>
        <w:softHyphen/>
        <w:t>су парной туши.</w:t>
      </w:r>
    </w:p>
    <w:p w:rsidR="00C874FF" w:rsidRPr="00731ABF" w:rsidRDefault="00C874FF" w:rsidP="00731ABF">
      <w:pPr>
        <w:pStyle w:val="a4"/>
        <w:spacing w:before="0" w:beforeAutospacing="0" w:after="0" w:afterAutospacing="0"/>
        <w:jc w:val="both"/>
        <w:rPr>
          <w:sz w:val="22"/>
          <w:szCs w:val="22"/>
        </w:rPr>
      </w:pPr>
      <w:r w:rsidRPr="00731ABF">
        <w:rPr>
          <w:sz w:val="22"/>
          <w:szCs w:val="22"/>
        </w:rPr>
        <w:t>Нормы выхода мяса у взрослого скота и молодняка од</w:t>
      </w:r>
      <w:r w:rsidRPr="00731ABF">
        <w:rPr>
          <w:sz w:val="22"/>
          <w:szCs w:val="22"/>
        </w:rPr>
        <w:softHyphen/>
        <w:t>ной и той же упитанности неодинаковы, в то время как це</w:t>
      </w:r>
      <w:r w:rsidRPr="00731ABF">
        <w:rPr>
          <w:sz w:val="22"/>
          <w:szCs w:val="22"/>
        </w:rPr>
        <w:softHyphen/>
        <w:t>ны у них равны. Чтобы привести в соответствие цены на мясо с ценами на живую массу, необходимо определить средневзвешенную норму выхода мяса по группам скота одной категории упитанности с одинаковой ценой, но с раз</w:t>
      </w:r>
      <w:r w:rsidRPr="00731ABF">
        <w:rPr>
          <w:sz w:val="22"/>
          <w:szCs w:val="22"/>
        </w:rPr>
        <w:softHyphen/>
        <w:t>ной нормой выхода.</w:t>
      </w:r>
    </w:p>
    <w:p w:rsidR="00C874FF" w:rsidRPr="00731ABF" w:rsidRDefault="00C874FF" w:rsidP="00731ABF">
      <w:pPr>
        <w:pStyle w:val="a4"/>
        <w:spacing w:before="0" w:beforeAutospacing="0" w:after="0" w:afterAutospacing="0"/>
        <w:ind w:firstLine="708"/>
        <w:jc w:val="both"/>
        <w:rPr>
          <w:sz w:val="22"/>
          <w:szCs w:val="22"/>
        </w:rPr>
      </w:pPr>
      <w:r w:rsidRPr="00731ABF">
        <w:rPr>
          <w:sz w:val="22"/>
          <w:szCs w:val="22"/>
        </w:rPr>
        <w:t>Этот показатель принимается для рас</w:t>
      </w:r>
      <w:r w:rsidRPr="00731ABF">
        <w:rPr>
          <w:sz w:val="22"/>
          <w:szCs w:val="22"/>
        </w:rPr>
        <w:softHyphen/>
        <w:t xml:space="preserve">чета цен по вышеприведенной формуле. </w:t>
      </w:r>
      <w:proofErr w:type="gramStart"/>
      <w:r w:rsidRPr="00731ABF">
        <w:rPr>
          <w:sz w:val="22"/>
          <w:szCs w:val="22"/>
        </w:rPr>
        <w:t>Исходя из уста</w:t>
      </w:r>
      <w:r w:rsidRPr="00731ABF">
        <w:rPr>
          <w:sz w:val="22"/>
          <w:szCs w:val="22"/>
        </w:rPr>
        <w:softHyphen/>
        <w:t>новленных средневзвешенных норм вычисляют</w:t>
      </w:r>
      <w:proofErr w:type="gramEnd"/>
      <w:r w:rsidRPr="00731ABF">
        <w:rPr>
          <w:sz w:val="22"/>
          <w:szCs w:val="22"/>
        </w:rPr>
        <w:t xml:space="preserve"> коэффици</w:t>
      </w:r>
      <w:r w:rsidRPr="00731ABF">
        <w:rPr>
          <w:sz w:val="22"/>
          <w:szCs w:val="22"/>
        </w:rPr>
        <w:softHyphen/>
        <w:t>ент перевода количества мяса в живую массу, что необходимо для расчета выполнения плана продажи ско</w:t>
      </w:r>
      <w:r w:rsidRPr="00731ABF">
        <w:rPr>
          <w:sz w:val="22"/>
          <w:szCs w:val="22"/>
        </w:rPr>
        <w:softHyphen/>
        <w:t>та. Коэффициент перевода количества мяса в живую мас</w:t>
      </w:r>
      <w:r w:rsidRPr="00731ABF">
        <w:rPr>
          <w:sz w:val="22"/>
          <w:szCs w:val="22"/>
        </w:rPr>
        <w:softHyphen/>
        <w:t>су представляет собой частное от деления 100 на средне</w:t>
      </w:r>
      <w:r w:rsidRPr="00731ABF">
        <w:rPr>
          <w:sz w:val="22"/>
          <w:szCs w:val="22"/>
        </w:rPr>
        <w:softHyphen/>
        <w:t>взвешенную норму выхода мяса.</w:t>
      </w:r>
    </w:p>
    <w:p w:rsidR="00C874FF" w:rsidRPr="00C874FF" w:rsidRDefault="00C874FF" w:rsidP="00731ABF">
      <w:pPr>
        <w:spacing w:after="0" w:line="240" w:lineRule="auto"/>
        <w:rPr>
          <w:rFonts w:ascii="Times New Roman" w:hAnsi="Times New Roman" w:cs="Times New Roman"/>
          <w:b/>
          <w:color w:val="002060"/>
        </w:rPr>
      </w:pPr>
    </w:p>
    <w:p w:rsidR="00EA7C6D" w:rsidRDefault="00EA7C6D" w:rsidP="00EA7C6D">
      <w:pPr>
        <w:rPr>
          <w:rFonts w:ascii="Times New Roman" w:hAnsi="Times New Roman" w:cs="Times New Roman"/>
          <w:b/>
          <w:color w:val="002060"/>
          <w:sz w:val="24"/>
          <w:szCs w:val="24"/>
        </w:rPr>
      </w:pPr>
    </w:p>
    <w:p w:rsidR="00EA7C6D" w:rsidRDefault="00EA7C6D" w:rsidP="00EA7C6D">
      <w:pPr>
        <w:rPr>
          <w:rFonts w:ascii="Times New Roman" w:hAnsi="Times New Roman" w:cs="Times New Roman"/>
          <w:b/>
          <w:color w:val="002060"/>
          <w:sz w:val="24"/>
          <w:szCs w:val="24"/>
        </w:rPr>
      </w:pPr>
    </w:p>
    <w:p w:rsidR="006053BA" w:rsidRPr="00EA7C6D" w:rsidRDefault="00EA7C6D" w:rsidP="00EA7C6D">
      <w:pPr>
        <w:rPr>
          <w:rFonts w:ascii="Times New Roman" w:hAnsi="Times New Roman" w:cs="Times New Roman"/>
          <w:b/>
          <w:color w:val="002060"/>
          <w:sz w:val="24"/>
          <w:szCs w:val="24"/>
        </w:rPr>
      </w:pPr>
      <w:r w:rsidRPr="00C51C4F">
        <w:rPr>
          <w:rFonts w:ascii="Times New Roman" w:hAnsi="Times New Roman" w:cs="Times New Roman"/>
          <w:b/>
          <w:color w:val="002060"/>
          <w:sz w:val="24"/>
          <w:szCs w:val="24"/>
        </w:rPr>
        <w:t>Задание №</w:t>
      </w:r>
      <w:r>
        <w:rPr>
          <w:rFonts w:ascii="Times New Roman" w:hAnsi="Times New Roman" w:cs="Times New Roman"/>
          <w:b/>
          <w:color w:val="002060"/>
          <w:sz w:val="24"/>
          <w:szCs w:val="24"/>
        </w:rPr>
        <w:t>5. Заполнить бланк</w:t>
      </w:r>
      <w:r w:rsidRPr="00C17808">
        <w:rPr>
          <w:rFonts w:ascii="Times New Roman" w:hAnsi="Times New Roman" w:cs="Times New Roman"/>
          <w:b/>
          <w:color w:val="002060"/>
          <w:sz w:val="24"/>
          <w:szCs w:val="24"/>
        </w:rPr>
        <w:t xml:space="preserve"> </w:t>
      </w:r>
      <w:proofErr w:type="gramStart"/>
      <w:r w:rsidRPr="00C17808">
        <w:rPr>
          <w:rFonts w:ascii="Times New Roman" w:hAnsi="Times New Roman" w:cs="Times New Roman"/>
          <w:b/>
          <w:color w:val="002060"/>
          <w:sz w:val="24"/>
          <w:szCs w:val="24"/>
        </w:rPr>
        <w:t>ветеринарного</w:t>
      </w:r>
      <w:proofErr w:type="gramEnd"/>
      <w:r w:rsidRPr="00C17808">
        <w:rPr>
          <w:rFonts w:ascii="Times New Roman" w:hAnsi="Times New Roman" w:cs="Times New Roman"/>
          <w:b/>
          <w:color w:val="002060"/>
          <w:sz w:val="24"/>
          <w:szCs w:val="24"/>
        </w:rPr>
        <w:t xml:space="preserve"> свидетельство</w:t>
      </w:r>
      <w:r>
        <w:rPr>
          <w:rFonts w:ascii="Times New Roman" w:hAnsi="Times New Roman" w:cs="Times New Roman"/>
          <w:b/>
          <w:color w:val="002060"/>
          <w:sz w:val="24"/>
          <w:szCs w:val="24"/>
        </w:rPr>
        <w:t xml:space="preserve"> формы 2.</w:t>
      </w: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EA7C6D" w:rsidRDefault="00EA7C6D" w:rsidP="006053BA">
      <w:pPr>
        <w:spacing w:after="0" w:line="240" w:lineRule="auto"/>
        <w:outlineLvl w:val="4"/>
        <w:rPr>
          <w:rFonts w:ascii="Tahoma" w:eastAsia="Times New Roman" w:hAnsi="Tahoma" w:cs="Tahoma"/>
          <w:b/>
          <w:bCs/>
          <w:color w:val="000000"/>
          <w:sz w:val="21"/>
          <w:szCs w:val="21"/>
        </w:rPr>
      </w:pPr>
    </w:p>
    <w:p w:rsidR="006053BA" w:rsidRPr="005A136E" w:rsidRDefault="006053BA" w:rsidP="006053BA">
      <w:pPr>
        <w:spacing w:after="0" w:line="240" w:lineRule="auto"/>
        <w:outlineLvl w:val="4"/>
        <w:rPr>
          <w:rFonts w:ascii="Tahoma" w:eastAsia="Times New Roman" w:hAnsi="Tahoma" w:cs="Tahoma"/>
          <w:b/>
          <w:bCs/>
          <w:color w:val="000000"/>
          <w:sz w:val="21"/>
          <w:szCs w:val="21"/>
        </w:rPr>
      </w:pPr>
      <w:r w:rsidRPr="005A136E">
        <w:rPr>
          <w:rFonts w:ascii="Tahoma" w:eastAsia="Times New Roman" w:hAnsi="Tahoma" w:cs="Tahoma"/>
          <w:b/>
          <w:bCs/>
          <w:color w:val="000000"/>
          <w:sz w:val="21"/>
          <w:szCs w:val="21"/>
        </w:rPr>
        <w:lastRenderedPageBreak/>
        <w:t>Ветеринарное свидетельство (Форма N 2)</w:t>
      </w:r>
    </w:p>
    <w:tbl>
      <w:tblPr>
        <w:tblW w:w="4500" w:type="pct"/>
        <w:tblCellMar>
          <w:left w:w="0" w:type="dxa"/>
          <w:right w:w="0" w:type="dxa"/>
        </w:tblCellMar>
        <w:tblLook w:val="04A0" w:firstRow="1" w:lastRow="0" w:firstColumn="1" w:lastColumn="0" w:noHBand="0" w:noVBand="1"/>
      </w:tblPr>
      <w:tblGrid>
        <w:gridCol w:w="63"/>
        <w:gridCol w:w="9356"/>
      </w:tblGrid>
      <w:tr w:rsidR="006053BA" w:rsidRPr="005A136E" w:rsidTr="00C9427B">
        <w:tc>
          <w:tcPr>
            <w:tcW w:w="0" w:type="auto"/>
            <w:tcBorders>
              <w:top w:val="nil"/>
              <w:left w:val="nil"/>
              <w:bottom w:val="nil"/>
              <w:right w:val="nil"/>
            </w:tcBorders>
            <w:vAlign w:val="center"/>
            <w:hideMark/>
          </w:tcPr>
          <w:p w:rsidR="006053BA" w:rsidRPr="005A136E" w:rsidRDefault="006053BA" w:rsidP="00C9427B">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hideMark/>
          </w:tcPr>
          <w:p w:rsidR="006053BA" w:rsidRPr="005A136E" w:rsidRDefault="006053BA" w:rsidP="00C9427B">
            <w:pPr>
              <w:spacing w:after="0" w:line="240" w:lineRule="auto"/>
              <w:jc w:val="right"/>
              <w:rPr>
                <w:rFonts w:ascii="Arial" w:eastAsia="Times New Roman" w:hAnsi="Arial" w:cs="Arial"/>
                <w:color w:val="000000"/>
                <w:sz w:val="18"/>
                <w:szCs w:val="18"/>
              </w:rPr>
            </w:pPr>
            <w:r w:rsidRPr="005A136E">
              <w:rPr>
                <w:rFonts w:ascii="Arial" w:eastAsia="Times New Roman" w:hAnsi="Arial" w:cs="Arial"/>
                <w:color w:val="000000"/>
                <w:sz w:val="18"/>
                <w:szCs w:val="18"/>
              </w:rPr>
              <w:t>Форма N 2</w:t>
            </w:r>
          </w:p>
        </w:tc>
      </w:tr>
    </w:tbl>
    <w:p w:rsidR="006053BA" w:rsidRPr="005A136E" w:rsidRDefault="006053BA" w:rsidP="006053BA">
      <w:pPr>
        <w:spacing w:after="240" w:line="360" w:lineRule="atLeast"/>
        <w:rPr>
          <w:rFonts w:ascii="Tahoma" w:eastAsia="Times New Roman" w:hAnsi="Tahoma" w:cs="Tahoma"/>
          <w:color w:val="000000"/>
          <w:sz w:val="21"/>
          <w:szCs w:val="21"/>
        </w:rPr>
      </w:pP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ГОСУДАРСТВЕННАЯ ВЕТЕРИНАРНАЯ СЛУЖБА</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(субъект Российской Федерации)</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(район (город))</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(наименование учреждения)</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ВЕТЕРИНАРНОЕ СВИДЕТЕЛЬСТВО</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N</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от "__" _____________ 20__ г.</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Я, нижеподписавшийся,   выдал настоящее ветеринарное свидетельство</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w:t>
      </w:r>
      <w:proofErr w:type="gramStart"/>
      <w:r w:rsidRPr="005A136E">
        <w:rPr>
          <w:rFonts w:ascii="Courier New" w:eastAsia="Times New Roman" w:hAnsi="Courier New" w:cs="Courier New"/>
          <w:color w:val="000000"/>
          <w:sz w:val="20"/>
          <w:szCs w:val="20"/>
        </w:rPr>
        <w:t>(кому - наименование юридического лица или ф.и.о.</w:t>
      </w:r>
      <w:proofErr w:type="gramEnd"/>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физического лица)</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в том, что 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(наименование продукции)</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в количестве ________________________ ____________ 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(мест, штук, </w:t>
      </w:r>
      <w:proofErr w:type="gramStart"/>
      <w:r w:rsidRPr="005A136E">
        <w:rPr>
          <w:rFonts w:ascii="Courier New" w:eastAsia="Times New Roman" w:hAnsi="Courier New" w:cs="Courier New"/>
          <w:color w:val="000000"/>
          <w:sz w:val="20"/>
          <w:szCs w:val="20"/>
        </w:rPr>
        <w:t>кг</w:t>
      </w:r>
      <w:proofErr w:type="gramEnd"/>
      <w:r w:rsidRPr="005A136E">
        <w:rPr>
          <w:rFonts w:ascii="Courier New" w:eastAsia="Times New Roman" w:hAnsi="Courier New" w:cs="Courier New"/>
          <w:color w:val="000000"/>
          <w:sz w:val="20"/>
          <w:szCs w:val="20"/>
        </w:rPr>
        <w:t>)      (упаковка)    (маркировка)</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выработанная 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(наименование предприятия, ф.и.о. владельца, адрес)</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(дата выработки)</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5A136E">
        <w:rPr>
          <w:rFonts w:ascii="Courier New" w:eastAsia="Times New Roman" w:hAnsi="Courier New" w:cs="Courier New"/>
          <w:color w:val="000000"/>
          <w:sz w:val="20"/>
          <w:szCs w:val="20"/>
        </w:rPr>
        <w:t>подвергнута</w:t>
      </w:r>
      <w:proofErr w:type="gramEnd"/>
      <w:r w:rsidRPr="005A136E">
        <w:rPr>
          <w:rFonts w:ascii="Courier New" w:eastAsia="Times New Roman" w:hAnsi="Courier New" w:cs="Courier New"/>
          <w:color w:val="000000"/>
          <w:sz w:val="20"/>
          <w:szCs w:val="20"/>
        </w:rPr>
        <w:t xml:space="preserve"> ветеринарно-санитарной экспертизе в полном объеме/</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5A136E">
        <w:rPr>
          <w:rFonts w:ascii="Courier New" w:eastAsia="Times New Roman" w:hAnsi="Courier New" w:cs="Courier New"/>
          <w:color w:val="000000"/>
          <w:sz w:val="20"/>
          <w:szCs w:val="20"/>
        </w:rPr>
        <w:t>изготовлена</w:t>
      </w:r>
      <w:proofErr w:type="gramEnd"/>
      <w:r w:rsidRPr="005A136E">
        <w:rPr>
          <w:rFonts w:ascii="Courier New" w:eastAsia="Times New Roman" w:hAnsi="Courier New" w:cs="Courier New"/>
          <w:color w:val="000000"/>
          <w:sz w:val="20"/>
          <w:szCs w:val="20"/>
        </w:rPr>
        <w:t xml:space="preserve"> из сырья, прошедшего ветеринарно-санитарную экспертизу</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(ненужное зачеркнуть)</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и </w:t>
      </w:r>
      <w:proofErr w:type="gramStart"/>
      <w:r w:rsidRPr="005A136E">
        <w:rPr>
          <w:rFonts w:ascii="Courier New" w:eastAsia="Times New Roman" w:hAnsi="Courier New" w:cs="Courier New"/>
          <w:color w:val="000000"/>
          <w:sz w:val="20"/>
          <w:szCs w:val="20"/>
        </w:rPr>
        <w:t>признана</w:t>
      </w:r>
      <w:proofErr w:type="gramEnd"/>
      <w:r w:rsidRPr="005A136E">
        <w:rPr>
          <w:rFonts w:ascii="Courier New" w:eastAsia="Times New Roman" w:hAnsi="Courier New" w:cs="Courier New"/>
          <w:color w:val="000000"/>
          <w:sz w:val="20"/>
          <w:szCs w:val="20"/>
        </w:rPr>
        <w:t xml:space="preserve"> годной для: 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w:t>
      </w:r>
      <w:proofErr w:type="gramStart"/>
      <w:r w:rsidRPr="005A136E">
        <w:rPr>
          <w:rFonts w:ascii="Courier New" w:eastAsia="Times New Roman" w:hAnsi="Courier New" w:cs="Courier New"/>
          <w:color w:val="000000"/>
          <w:sz w:val="20"/>
          <w:szCs w:val="20"/>
        </w:rPr>
        <w:t>(реализации без ограничений, с ограничением</w:t>
      </w:r>
      <w:proofErr w:type="gramEnd"/>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 указать причины)</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(или переработки согласно правилам </w:t>
      </w:r>
      <w:proofErr w:type="spellStart"/>
      <w:r w:rsidRPr="005A136E">
        <w:rPr>
          <w:rFonts w:ascii="Courier New" w:eastAsia="Times New Roman" w:hAnsi="Courier New" w:cs="Courier New"/>
          <w:color w:val="000000"/>
          <w:sz w:val="20"/>
          <w:szCs w:val="20"/>
        </w:rPr>
        <w:t>ветсанэкспертизы</w:t>
      </w:r>
      <w:proofErr w:type="spellEnd"/>
      <w:r w:rsidRPr="005A136E">
        <w:rPr>
          <w:rFonts w:ascii="Courier New" w:eastAsia="Times New Roman" w:hAnsi="Courier New" w:cs="Courier New"/>
          <w:color w:val="000000"/>
          <w:sz w:val="20"/>
          <w:szCs w:val="20"/>
        </w:rPr>
        <w:t>)</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выходит </w:t>
      </w:r>
      <w:proofErr w:type="gramStart"/>
      <w:r w:rsidRPr="005A136E">
        <w:rPr>
          <w:rFonts w:ascii="Courier New" w:eastAsia="Times New Roman" w:hAnsi="Courier New" w:cs="Courier New"/>
          <w:color w:val="000000"/>
          <w:sz w:val="20"/>
          <w:szCs w:val="20"/>
        </w:rPr>
        <w:t>из</w:t>
      </w:r>
      <w:proofErr w:type="gramEnd"/>
      <w:r w:rsidRPr="005A136E">
        <w:rPr>
          <w:rFonts w:ascii="Courier New" w:eastAsia="Times New Roman" w:hAnsi="Courier New" w:cs="Courier New"/>
          <w:color w:val="000000"/>
          <w:sz w:val="20"/>
          <w:szCs w:val="20"/>
        </w:rPr>
        <w:t xml:space="preserve"> 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(адрес и местонахождение продукции)</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и направляется 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lastRenderedPageBreak/>
        <w:t xml:space="preserve">                   </w:t>
      </w:r>
      <w:proofErr w:type="gramStart"/>
      <w:r w:rsidRPr="005A136E">
        <w:rPr>
          <w:rFonts w:ascii="Courier New" w:eastAsia="Times New Roman" w:hAnsi="Courier New" w:cs="Courier New"/>
          <w:color w:val="000000"/>
          <w:sz w:val="20"/>
          <w:szCs w:val="20"/>
        </w:rPr>
        <w:t>(вид транспорта, маршрут следования, условия</w:t>
      </w:r>
      <w:proofErr w:type="gramEnd"/>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перевозки)</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в ______________________ по 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w:t>
      </w:r>
      <w:proofErr w:type="gramStart"/>
      <w:r w:rsidRPr="005A136E">
        <w:rPr>
          <w:rFonts w:ascii="Courier New" w:eastAsia="Times New Roman" w:hAnsi="Courier New" w:cs="Courier New"/>
          <w:color w:val="000000"/>
          <w:sz w:val="20"/>
          <w:szCs w:val="20"/>
        </w:rPr>
        <w:t>(наименование и адрес        (наименование, N и дата выдачи</w:t>
      </w:r>
      <w:proofErr w:type="gramEnd"/>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w:t>
      </w:r>
      <w:proofErr w:type="gramStart"/>
      <w:r w:rsidRPr="005A136E">
        <w:rPr>
          <w:rFonts w:ascii="Courier New" w:eastAsia="Times New Roman" w:hAnsi="Courier New" w:cs="Courier New"/>
          <w:color w:val="000000"/>
          <w:sz w:val="20"/>
          <w:szCs w:val="20"/>
        </w:rPr>
        <w:t>получателя)              товаротранспортного документа)</w:t>
      </w:r>
      <w:proofErr w:type="gramEnd"/>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Продукция подвергнута дополнительным лабораторным исследованиям 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(наименование лаборатории, N экспертизы и результаты исследования)</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ОСОБЫЕ ОТМЕТКИ 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w:t>
      </w:r>
      <w:proofErr w:type="gramStart"/>
      <w:r w:rsidRPr="005A136E">
        <w:rPr>
          <w:rFonts w:ascii="Courier New" w:eastAsia="Times New Roman" w:hAnsi="Courier New" w:cs="Courier New"/>
          <w:color w:val="000000"/>
          <w:sz w:val="20"/>
          <w:szCs w:val="20"/>
        </w:rPr>
        <w:t>(указываются эпизоотическое благополучие местности,</w:t>
      </w:r>
      <w:proofErr w:type="gramEnd"/>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дата и номер разрешения на вывоз продукции за пределы</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__________________________________________________________________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территории, перечисляются N </w:t>
      </w:r>
      <w:proofErr w:type="spellStart"/>
      <w:r w:rsidRPr="005A136E">
        <w:rPr>
          <w:rFonts w:ascii="Courier New" w:eastAsia="Times New Roman" w:hAnsi="Courier New" w:cs="Courier New"/>
          <w:color w:val="000000"/>
          <w:sz w:val="20"/>
          <w:szCs w:val="20"/>
        </w:rPr>
        <w:t>N</w:t>
      </w:r>
      <w:proofErr w:type="spellEnd"/>
      <w:r w:rsidRPr="005A136E">
        <w:rPr>
          <w:rFonts w:ascii="Courier New" w:eastAsia="Times New Roman" w:hAnsi="Courier New" w:cs="Courier New"/>
          <w:color w:val="000000"/>
          <w:sz w:val="20"/>
          <w:szCs w:val="20"/>
        </w:rPr>
        <w:t xml:space="preserve"> клейм и др.)</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Транспортное средство очищено и продезинфицировано.</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Свидетельство   предъявляется   для  контроля при погрузке, в пути</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следования и передается грузополучателю.</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Копии свидетельства недействительны.</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Ветеринарное свидетельство выдал</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(подпись и полное наименование должности)</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_________________________________________</w:t>
      </w:r>
    </w:p>
    <w:p w:rsidR="006053BA" w:rsidRPr="005A136E" w:rsidRDefault="006053BA" w:rsidP="0060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5A136E">
        <w:rPr>
          <w:rFonts w:ascii="Courier New" w:eastAsia="Times New Roman" w:hAnsi="Courier New" w:cs="Courier New"/>
          <w:color w:val="000000"/>
          <w:sz w:val="20"/>
          <w:szCs w:val="20"/>
        </w:rPr>
        <w:t xml:space="preserve">            М.П.                    (фамилия, инициалы)</w:t>
      </w:r>
    </w:p>
    <w:p w:rsidR="00C874FF" w:rsidRDefault="00C874FF" w:rsidP="00C874FF">
      <w:pPr>
        <w:spacing w:after="0" w:line="240" w:lineRule="auto"/>
        <w:rPr>
          <w:rFonts w:ascii="Times New Roman" w:eastAsia="Times New Roman" w:hAnsi="Times New Roman" w:cs="Times New Roman"/>
          <w:b/>
          <w:color w:val="002060"/>
          <w:sz w:val="24"/>
          <w:szCs w:val="24"/>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EA7C6D" w:rsidRDefault="00EA7C6D" w:rsidP="00C874FF">
      <w:pPr>
        <w:spacing w:after="0" w:line="240" w:lineRule="auto"/>
        <w:jc w:val="center"/>
        <w:rPr>
          <w:rFonts w:ascii="Times New Roman" w:hAnsi="Times New Roman"/>
          <w:sz w:val="24"/>
          <w:szCs w:val="24"/>
          <w:u w:val="single"/>
        </w:rPr>
      </w:pPr>
    </w:p>
    <w:p w:rsidR="00670EC9" w:rsidRDefault="00670EC9" w:rsidP="00C874FF">
      <w:pPr>
        <w:spacing w:after="0" w:line="240" w:lineRule="auto"/>
        <w:jc w:val="center"/>
        <w:rPr>
          <w:rFonts w:ascii="Times New Roman" w:hAnsi="Times New Roman"/>
          <w:sz w:val="24"/>
          <w:szCs w:val="24"/>
          <w:u w:val="single"/>
        </w:rPr>
      </w:pPr>
    </w:p>
    <w:p w:rsidR="008D699A" w:rsidRPr="00475C4B" w:rsidRDefault="008D699A" w:rsidP="00C874FF">
      <w:pPr>
        <w:spacing w:after="0" w:line="240" w:lineRule="auto"/>
        <w:jc w:val="center"/>
        <w:rPr>
          <w:rFonts w:ascii="Times New Roman" w:hAnsi="Times New Roman"/>
          <w:sz w:val="24"/>
          <w:szCs w:val="24"/>
          <w:u w:val="single"/>
        </w:rPr>
      </w:pPr>
      <w:r w:rsidRPr="00475C4B">
        <w:rPr>
          <w:rFonts w:ascii="Times New Roman" w:hAnsi="Times New Roman"/>
          <w:sz w:val="24"/>
          <w:szCs w:val="24"/>
          <w:u w:val="single"/>
        </w:rPr>
        <w:t>Задание для отчёта</w:t>
      </w:r>
    </w:p>
    <w:p w:rsidR="00EA7C6D" w:rsidRPr="00670EC9" w:rsidRDefault="00670EC9" w:rsidP="008D699A">
      <w:pPr>
        <w:pStyle w:val="a3"/>
        <w:numPr>
          <w:ilvl w:val="0"/>
          <w:numId w:val="3"/>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Составить схему </w:t>
      </w:r>
      <w:r w:rsidR="00EA7C6D">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 xml:space="preserve">работы </w:t>
      </w:r>
      <w:r w:rsidRPr="008D699A">
        <w:rPr>
          <w:rFonts w:ascii="Times New Roman" w:hAnsi="Times New Roman" w:cs="Times New Roman"/>
          <w:sz w:val="24"/>
          <w:szCs w:val="24"/>
        </w:rPr>
        <w:t>скотосырьевой базы</w:t>
      </w:r>
      <w:r>
        <w:rPr>
          <w:rFonts w:ascii="Times New Roman" w:hAnsi="Times New Roman" w:cs="Times New Roman"/>
          <w:sz w:val="24"/>
          <w:szCs w:val="24"/>
        </w:rPr>
        <w:t>.</w:t>
      </w:r>
    </w:p>
    <w:p w:rsidR="00670EC9" w:rsidRPr="00EA7C6D" w:rsidRDefault="00670EC9" w:rsidP="008D699A">
      <w:pPr>
        <w:pStyle w:val="a3"/>
        <w:numPr>
          <w:ilvl w:val="0"/>
          <w:numId w:val="3"/>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Записать ГОСТ стандарты, по которым определяют упитанность животных при убое на мясоперерабатывающих предприятиях.</w:t>
      </w:r>
    </w:p>
    <w:p w:rsidR="008D699A" w:rsidRPr="00DB0416" w:rsidRDefault="008D699A" w:rsidP="008D699A">
      <w:pPr>
        <w:pStyle w:val="a3"/>
        <w:numPr>
          <w:ilvl w:val="0"/>
          <w:numId w:val="3"/>
        </w:numPr>
        <w:spacing w:after="0" w:line="240" w:lineRule="auto"/>
        <w:rPr>
          <w:rFonts w:ascii="Times New Roman" w:eastAsia="Times New Roman" w:hAnsi="Times New Roman" w:cs="Times New Roman"/>
          <w:color w:val="000000" w:themeColor="text1"/>
          <w:sz w:val="24"/>
          <w:szCs w:val="24"/>
        </w:rPr>
      </w:pPr>
      <w:r w:rsidRPr="00DB0416">
        <w:rPr>
          <w:rFonts w:ascii="Times New Roman" w:hAnsi="Times New Roman" w:cs="Times New Roman"/>
          <w:color w:val="000000" w:themeColor="text1"/>
          <w:sz w:val="24"/>
          <w:szCs w:val="24"/>
        </w:rPr>
        <w:t>Заполнить бланка вет</w:t>
      </w:r>
      <w:r w:rsidR="006053BA">
        <w:rPr>
          <w:rFonts w:ascii="Times New Roman" w:hAnsi="Times New Roman" w:cs="Times New Roman"/>
          <w:color w:val="000000" w:themeColor="text1"/>
          <w:sz w:val="24"/>
          <w:szCs w:val="24"/>
        </w:rPr>
        <w:t>еринарного свидетельство формы 2</w:t>
      </w:r>
      <w:r w:rsidRPr="00DB0416">
        <w:rPr>
          <w:rFonts w:ascii="Times New Roman" w:hAnsi="Times New Roman" w:cs="Times New Roman"/>
          <w:color w:val="000000" w:themeColor="text1"/>
          <w:sz w:val="24"/>
          <w:szCs w:val="24"/>
        </w:rPr>
        <w:t>.</w:t>
      </w:r>
    </w:p>
    <w:p w:rsidR="008D699A" w:rsidRPr="00DB0416" w:rsidRDefault="008D699A" w:rsidP="00670EC9">
      <w:pPr>
        <w:pStyle w:val="a3"/>
        <w:spacing w:after="0" w:line="240" w:lineRule="auto"/>
        <w:ind w:left="1080"/>
        <w:rPr>
          <w:rFonts w:ascii="Times New Roman" w:eastAsia="Times New Roman" w:hAnsi="Times New Roman" w:cs="Times New Roman"/>
          <w:color w:val="000000" w:themeColor="text1"/>
          <w:sz w:val="24"/>
          <w:szCs w:val="24"/>
        </w:rPr>
      </w:pPr>
    </w:p>
    <w:p w:rsidR="008D699A" w:rsidRPr="00DB0416" w:rsidRDefault="008D699A" w:rsidP="008D699A">
      <w:pPr>
        <w:pStyle w:val="a3"/>
        <w:spacing w:after="0"/>
        <w:ind w:left="1080"/>
        <w:rPr>
          <w:rFonts w:ascii="Times New Roman" w:hAnsi="Times New Roman" w:cs="Times New Roman"/>
          <w:b/>
          <w:color w:val="002060"/>
          <w:sz w:val="24"/>
          <w:szCs w:val="24"/>
        </w:rPr>
      </w:pPr>
    </w:p>
    <w:p w:rsidR="008D699A" w:rsidRDefault="008D699A" w:rsidP="008D699A">
      <w:pPr>
        <w:spacing w:after="0" w:line="240" w:lineRule="auto"/>
        <w:jc w:val="center"/>
        <w:rPr>
          <w:rFonts w:ascii="Times New Roman" w:hAnsi="Times New Roman"/>
          <w:sz w:val="24"/>
          <w:szCs w:val="24"/>
          <w:u w:val="single"/>
        </w:rPr>
      </w:pPr>
    </w:p>
    <w:p w:rsidR="008D699A" w:rsidRDefault="008D699A" w:rsidP="008D699A">
      <w:pPr>
        <w:spacing w:after="0" w:line="240" w:lineRule="auto"/>
        <w:jc w:val="center"/>
        <w:rPr>
          <w:rFonts w:ascii="Times New Roman" w:hAnsi="Times New Roman"/>
          <w:sz w:val="24"/>
          <w:szCs w:val="24"/>
          <w:u w:val="single"/>
        </w:rPr>
      </w:pPr>
    </w:p>
    <w:p w:rsidR="008D699A" w:rsidRDefault="008D699A" w:rsidP="00670EC9">
      <w:pPr>
        <w:spacing w:after="0" w:line="240" w:lineRule="auto"/>
        <w:rPr>
          <w:rFonts w:ascii="Times New Roman" w:hAnsi="Times New Roman"/>
          <w:sz w:val="24"/>
          <w:szCs w:val="24"/>
          <w:u w:val="single"/>
        </w:rPr>
      </w:pPr>
    </w:p>
    <w:p w:rsidR="008D699A" w:rsidRDefault="008D699A" w:rsidP="008D699A">
      <w:pPr>
        <w:spacing w:after="0" w:line="240" w:lineRule="auto"/>
        <w:jc w:val="center"/>
        <w:rPr>
          <w:rFonts w:ascii="Times New Roman" w:hAnsi="Times New Roman"/>
          <w:sz w:val="24"/>
          <w:szCs w:val="24"/>
          <w:u w:val="single"/>
        </w:rPr>
      </w:pPr>
    </w:p>
    <w:p w:rsidR="008D699A" w:rsidRPr="00475C4B" w:rsidRDefault="008D699A" w:rsidP="008D699A">
      <w:pPr>
        <w:spacing w:after="0" w:line="240" w:lineRule="auto"/>
        <w:jc w:val="center"/>
        <w:rPr>
          <w:rFonts w:ascii="Times New Roman" w:hAnsi="Times New Roman"/>
          <w:sz w:val="24"/>
          <w:szCs w:val="24"/>
          <w:u w:val="single"/>
        </w:rPr>
      </w:pPr>
      <w:r w:rsidRPr="00475C4B">
        <w:rPr>
          <w:rFonts w:ascii="Times New Roman" w:hAnsi="Times New Roman"/>
          <w:sz w:val="24"/>
          <w:szCs w:val="24"/>
          <w:u w:val="single"/>
        </w:rPr>
        <w:t>Контрольные вопросы:</w:t>
      </w:r>
    </w:p>
    <w:p w:rsidR="008F7E8D" w:rsidRPr="00E87D19" w:rsidRDefault="008F7E8D" w:rsidP="008F7E8D">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С</w:t>
      </w:r>
      <w:r w:rsidRPr="00521EFA">
        <w:rPr>
          <w:rFonts w:ascii="Times New Roman" w:hAnsi="Times New Roman" w:cs="Times New Roman"/>
          <w:sz w:val="24"/>
          <w:szCs w:val="24"/>
        </w:rPr>
        <w:t xml:space="preserve">труктура </w:t>
      </w:r>
      <w:r>
        <w:rPr>
          <w:rFonts w:ascii="Times New Roman" w:hAnsi="Times New Roman" w:cs="Times New Roman"/>
          <w:sz w:val="24"/>
          <w:szCs w:val="24"/>
        </w:rPr>
        <w:t xml:space="preserve">и работу </w:t>
      </w:r>
      <w:r w:rsidRPr="008D699A">
        <w:rPr>
          <w:rFonts w:ascii="Times New Roman" w:hAnsi="Times New Roman" w:cs="Times New Roman"/>
          <w:sz w:val="24"/>
          <w:szCs w:val="24"/>
        </w:rPr>
        <w:t>скотосырьевой базы</w:t>
      </w:r>
      <w:r>
        <w:rPr>
          <w:rFonts w:ascii="Times New Roman" w:hAnsi="Times New Roman" w:cs="Times New Roman"/>
          <w:sz w:val="24"/>
          <w:szCs w:val="24"/>
        </w:rPr>
        <w:t>?</w:t>
      </w:r>
    </w:p>
    <w:p w:rsidR="008F7E8D" w:rsidRPr="00E87D19" w:rsidRDefault="008F7E8D" w:rsidP="008F7E8D">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Pr="00E87D19">
        <w:rPr>
          <w:rFonts w:ascii="Times New Roman" w:hAnsi="Times New Roman" w:cs="Times New Roman"/>
          <w:bCs/>
          <w:sz w:val="24"/>
          <w:szCs w:val="24"/>
        </w:rPr>
        <w:t>рием и содержание скота, птиц, кроликов на мясных предприятиях</w:t>
      </w:r>
      <w:r>
        <w:rPr>
          <w:rFonts w:ascii="Times New Roman" w:hAnsi="Times New Roman" w:cs="Times New Roman"/>
          <w:bCs/>
          <w:sz w:val="24"/>
          <w:szCs w:val="24"/>
        </w:rPr>
        <w:t>?</w:t>
      </w:r>
    </w:p>
    <w:p w:rsidR="008F7E8D" w:rsidRPr="00E87D19" w:rsidRDefault="008F7E8D" w:rsidP="008F7E8D">
      <w:pPr>
        <w:pStyle w:val="a3"/>
        <w:numPr>
          <w:ilvl w:val="0"/>
          <w:numId w:val="6"/>
        </w:numPr>
        <w:spacing w:after="0" w:line="240" w:lineRule="auto"/>
        <w:jc w:val="both"/>
        <w:rPr>
          <w:rFonts w:ascii="Times New Roman" w:hAnsi="Times New Roman"/>
          <w:sz w:val="24"/>
          <w:szCs w:val="24"/>
        </w:rPr>
      </w:pPr>
      <w:r>
        <w:rPr>
          <w:rFonts w:ascii="Times New Roman" w:hAnsi="Times New Roman" w:cs="Times New Roman"/>
          <w:sz w:val="24"/>
          <w:szCs w:val="24"/>
        </w:rPr>
        <w:t>О</w:t>
      </w:r>
      <w:r w:rsidRPr="00E87D19">
        <w:rPr>
          <w:rFonts w:ascii="Times New Roman" w:hAnsi="Times New Roman" w:cs="Times New Roman"/>
          <w:sz w:val="24"/>
          <w:szCs w:val="24"/>
        </w:rPr>
        <w:t>пределение упитанности  убойных животных.</w:t>
      </w:r>
    </w:p>
    <w:p w:rsidR="008F7E8D" w:rsidRDefault="008F7E8D" w:rsidP="008F7E8D">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Документация необходимая</w:t>
      </w:r>
      <w:r w:rsidRPr="008D699A">
        <w:rPr>
          <w:rFonts w:ascii="Times New Roman" w:hAnsi="Times New Roman" w:cs="Times New Roman"/>
          <w:sz w:val="24"/>
          <w:szCs w:val="24"/>
        </w:rPr>
        <w:t xml:space="preserve"> </w:t>
      </w:r>
      <w:proofErr w:type="gramStart"/>
      <w:r w:rsidRPr="008D699A">
        <w:rPr>
          <w:rFonts w:ascii="Times New Roman" w:hAnsi="Times New Roman" w:cs="Times New Roman"/>
          <w:sz w:val="24"/>
          <w:szCs w:val="24"/>
        </w:rPr>
        <w:t>при</w:t>
      </w:r>
      <w:proofErr w:type="gramEnd"/>
      <w:r w:rsidRPr="008D699A">
        <w:rPr>
          <w:rFonts w:ascii="Times New Roman" w:hAnsi="Times New Roman" w:cs="Times New Roman"/>
          <w:sz w:val="24"/>
          <w:szCs w:val="24"/>
        </w:rPr>
        <w:t xml:space="preserve"> </w:t>
      </w:r>
      <w:proofErr w:type="gramStart"/>
      <w:r w:rsidRPr="008D699A">
        <w:rPr>
          <w:rFonts w:ascii="Times New Roman" w:hAnsi="Times New Roman" w:cs="Times New Roman"/>
          <w:sz w:val="24"/>
          <w:szCs w:val="24"/>
        </w:rPr>
        <w:t>сдачи</w:t>
      </w:r>
      <w:proofErr w:type="gramEnd"/>
      <w:r w:rsidRPr="008D699A">
        <w:rPr>
          <w:rFonts w:ascii="Times New Roman" w:hAnsi="Times New Roman" w:cs="Times New Roman"/>
          <w:sz w:val="24"/>
          <w:szCs w:val="24"/>
        </w:rPr>
        <w:t xml:space="preserve"> животных на убой</w:t>
      </w:r>
      <w:r>
        <w:rPr>
          <w:rFonts w:ascii="Times New Roman" w:hAnsi="Times New Roman" w:cs="Times New Roman"/>
          <w:sz w:val="24"/>
          <w:szCs w:val="24"/>
        </w:rPr>
        <w:t>?</w:t>
      </w:r>
    </w:p>
    <w:p w:rsidR="008F7E8D" w:rsidRDefault="00C27341" w:rsidP="008F7E8D">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правильности заполнения ветеринарного свидетельства формы 2.</w:t>
      </w:r>
    </w:p>
    <w:p w:rsidR="008D699A" w:rsidRPr="00670EC9" w:rsidRDefault="008D699A" w:rsidP="008D699A">
      <w:pPr>
        <w:rPr>
          <w:rFonts w:ascii="Times New Roman" w:eastAsia="Times New Roman" w:hAnsi="Times New Roman" w:cs="Times New Roman"/>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8D699A" w:rsidRDefault="008D699A" w:rsidP="008D699A">
      <w:pPr>
        <w:rPr>
          <w:rFonts w:ascii="Times New Roman" w:eastAsia="Times New Roman" w:hAnsi="Times New Roman" w:cs="Times New Roman"/>
          <w:i/>
          <w:sz w:val="24"/>
          <w:szCs w:val="24"/>
        </w:rPr>
      </w:pPr>
    </w:p>
    <w:p w:rsidR="00C27341" w:rsidRDefault="00C27341" w:rsidP="008D699A">
      <w:pPr>
        <w:rPr>
          <w:rFonts w:ascii="Times New Roman" w:eastAsia="Times New Roman" w:hAnsi="Times New Roman" w:cs="Times New Roman"/>
          <w:i/>
          <w:sz w:val="24"/>
          <w:szCs w:val="24"/>
        </w:rPr>
      </w:pPr>
    </w:p>
    <w:p w:rsidR="008D699A" w:rsidRPr="00153BC7" w:rsidRDefault="008D699A" w:rsidP="008D699A">
      <w:pPr>
        <w:rPr>
          <w:sz w:val="24"/>
          <w:szCs w:val="24"/>
        </w:rPr>
      </w:pPr>
      <w:r w:rsidRPr="00545F73">
        <w:rPr>
          <w:rFonts w:ascii="Times New Roman" w:eastAsia="Times New Roman" w:hAnsi="Times New Roman" w:cs="Times New Roman"/>
          <w:i/>
          <w:sz w:val="24"/>
          <w:szCs w:val="24"/>
        </w:rPr>
        <w:t xml:space="preserve">Зав. лабораторией      </w:t>
      </w:r>
      <w:r w:rsidRPr="00545F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5F73">
        <w:rPr>
          <w:rFonts w:ascii="Times New Roman" w:eastAsia="Times New Roman" w:hAnsi="Times New Roman" w:cs="Times New Roman"/>
          <w:sz w:val="24"/>
          <w:szCs w:val="24"/>
        </w:rPr>
        <w:t xml:space="preserve">     ________________________    </w:t>
      </w:r>
      <w:r w:rsidRPr="00545F73">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 xml:space="preserve"> </w:t>
      </w:r>
      <w:r w:rsidRPr="00545F73">
        <w:rPr>
          <w:rFonts w:ascii="Times New Roman" w:eastAsia="Times New Roman" w:hAnsi="Times New Roman" w:cs="Times New Roman"/>
          <w:i/>
          <w:sz w:val="24"/>
          <w:szCs w:val="24"/>
        </w:rPr>
        <w:t>П. Ольхови</w:t>
      </w:r>
      <w:r>
        <w:rPr>
          <w:rFonts w:ascii="Times New Roman" w:eastAsia="Times New Roman" w:hAnsi="Times New Roman" w:cs="Times New Roman"/>
          <w:i/>
          <w:sz w:val="24"/>
          <w:szCs w:val="24"/>
        </w:rPr>
        <w:t>к</w:t>
      </w:r>
    </w:p>
    <w:p w:rsidR="008D699A" w:rsidRPr="00B341A1" w:rsidRDefault="008D699A" w:rsidP="008D699A">
      <w:pPr>
        <w:spacing w:after="0" w:line="240" w:lineRule="auto"/>
        <w:rPr>
          <w:rFonts w:ascii="Times New Roman" w:eastAsia="Times New Roman" w:hAnsi="Times New Roman" w:cs="Times New Roman"/>
          <w:sz w:val="24"/>
          <w:szCs w:val="24"/>
        </w:rPr>
      </w:pPr>
    </w:p>
    <w:p w:rsidR="008D699A" w:rsidRPr="00423F86" w:rsidRDefault="008D699A" w:rsidP="008D699A">
      <w:pPr>
        <w:spacing w:after="0" w:line="240" w:lineRule="auto"/>
        <w:jc w:val="center"/>
        <w:rPr>
          <w:rFonts w:ascii="Times New Roman" w:hAnsi="Times New Roman"/>
          <w:b/>
          <w:sz w:val="28"/>
          <w:szCs w:val="28"/>
        </w:rPr>
      </w:pPr>
      <w:r w:rsidRPr="00423F86">
        <w:rPr>
          <w:rFonts w:ascii="Times New Roman" w:hAnsi="Times New Roman"/>
          <w:b/>
          <w:sz w:val="28"/>
          <w:szCs w:val="28"/>
        </w:rPr>
        <w:t xml:space="preserve">График перемещения по рабочим местам </w:t>
      </w:r>
    </w:p>
    <w:p w:rsidR="008D699A" w:rsidRDefault="008D699A" w:rsidP="008D699A">
      <w:pPr>
        <w:spacing w:after="0" w:line="240" w:lineRule="auto"/>
        <w:jc w:val="center"/>
        <w:rPr>
          <w:rFonts w:ascii="Times New Roman" w:hAnsi="Times New Roman"/>
          <w:b/>
          <w:sz w:val="28"/>
          <w:szCs w:val="28"/>
        </w:rPr>
      </w:pPr>
      <w:proofErr w:type="gramStart"/>
      <w:r w:rsidRPr="00423F86">
        <w:rPr>
          <w:rFonts w:ascii="Times New Roman" w:hAnsi="Times New Roman"/>
          <w:b/>
          <w:sz w:val="28"/>
          <w:szCs w:val="28"/>
        </w:rPr>
        <w:t>при</w:t>
      </w:r>
      <w:proofErr w:type="gramEnd"/>
      <w:r w:rsidRPr="00423F86">
        <w:rPr>
          <w:rFonts w:ascii="Times New Roman" w:hAnsi="Times New Roman"/>
          <w:b/>
          <w:sz w:val="28"/>
          <w:szCs w:val="28"/>
        </w:rPr>
        <w:t xml:space="preserve"> </w:t>
      </w:r>
      <w:r>
        <w:rPr>
          <w:rFonts w:ascii="Times New Roman" w:hAnsi="Times New Roman"/>
          <w:b/>
          <w:sz w:val="28"/>
          <w:szCs w:val="28"/>
        </w:rPr>
        <w:t xml:space="preserve"> прохождение учебной практики №10</w:t>
      </w:r>
    </w:p>
    <w:p w:rsidR="008D699A" w:rsidRPr="00423F86" w:rsidRDefault="008D699A" w:rsidP="008D699A">
      <w:pPr>
        <w:spacing w:after="0" w:line="240" w:lineRule="auto"/>
        <w:jc w:val="center"/>
        <w:rPr>
          <w:rFonts w:ascii="Times New Roman" w:hAnsi="Times New Roman"/>
          <w:b/>
          <w:sz w:val="28"/>
          <w:szCs w:val="28"/>
        </w:rPr>
      </w:pPr>
    </w:p>
    <w:p w:rsidR="008D699A" w:rsidRPr="00305B42" w:rsidRDefault="008D699A" w:rsidP="008D699A">
      <w:pPr>
        <w:spacing w:after="0" w:line="240" w:lineRule="auto"/>
        <w:jc w:val="center"/>
        <w:rPr>
          <w:rFonts w:ascii="Times New Roman" w:hAnsi="Times New Roman"/>
          <w:i/>
          <w:sz w:val="28"/>
          <w:szCs w:val="28"/>
        </w:rPr>
      </w:pPr>
      <w:r w:rsidRPr="00305B42">
        <w:rPr>
          <w:rFonts w:ascii="Times New Roman" w:hAnsi="Times New Roman"/>
          <w:b/>
          <w:i/>
          <w:sz w:val="28"/>
          <w:szCs w:val="28"/>
        </w:rPr>
        <w:t>«</w:t>
      </w:r>
      <w:r w:rsidRPr="008D699A">
        <w:rPr>
          <w:rFonts w:ascii="Times New Roman" w:hAnsi="Times New Roman" w:cs="Times New Roman"/>
          <w:i/>
          <w:sz w:val="28"/>
          <w:szCs w:val="28"/>
        </w:rPr>
        <w:t xml:space="preserve">Работа скотосырьевой базы, порядок приёма и содержание, определение упитанности  убойных животных. Ознакомление с документацией необходимой  </w:t>
      </w:r>
      <w:proofErr w:type="gramStart"/>
      <w:r w:rsidRPr="008D699A">
        <w:rPr>
          <w:rFonts w:ascii="Times New Roman" w:hAnsi="Times New Roman" w:cs="Times New Roman"/>
          <w:i/>
          <w:sz w:val="28"/>
          <w:szCs w:val="28"/>
        </w:rPr>
        <w:t>при</w:t>
      </w:r>
      <w:proofErr w:type="gramEnd"/>
      <w:r w:rsidRPr="008D699A">
        <w:rPr>
          <w:rFonts w:ascii="Times New Roman" w:hAnsi="Times New Roman" w:cs="Times New Roman"/>
          <w:i/>
          <w:sz w:val="28"/>
          <w:szCs w:val="28"/>
        </w:rPr>
        <w:t xml:space="preserve"> </w:t>
      </w:r>
      <w:proofErr w:type="gramStart"/>
      <w:r w:rsidRPr="008D699A">
        <w:rPr>
          <w:rFonts w:ascii="Times New Roman" w:hAnsi="Times New Roman" w:cs="Times New Roman"/>
          <w:i/>
          <w:sz w:val="28"/>
          <w:szCs w:val="28"/>
        </w:rPr>
        <w:t>сдачи</w:t>
      </w:r>
      <w:proofErr w:type="gramEnd"/>
      <w:r w:rsidRPr="008D699A">
        <w:rPr>
          <w:rFonts w:ascii="Times New Roman" w:hAnsi="Times New Roman" w:cs="Times New Roman"/>
          <w:i/>
          <w:sz w:val="28"/>
          <w:szCs w:val="28"/>
        </w:rPr>
        <w:t xml:space="preserve"> животных на убой</w:t>
      </w:r>
      <w:r w:rsidRPr="00305B42">
        <w:rPr>
          <w:rFonts w:ascii="Times New Roman" w:hAnsi="Times New Roman"/>
          <w:b/>
          <w:i/>
          <w:sz w:val="28"/>
          <w:szCs w:val="28"/>
        </w:rPr>
        <w:t>»</w:t>
      </w:r>
    </w:p>
    <w:p w:rsidR="008D699A" w:rsidRPr="00423F86" w:rsidRDefault="008D699A" w:rsidP="008D699A">
      <w:pPr>
        <w:spacing w:after="0" w:line="240" w:lineRule="auto"/>
        <w:jc w:val="center"/>
        <w:rPr>
          <w:rFonts w:ascii="Times New Roman" w:hAnsi="Times New Roman"/>
          <w:b/>
          <w:i/>
          <w:sz w:val="28"/>
          <w:szCs w:val="28"/>
        </w:rPr>
      </w:pPr>
    </w:p>
    <w:p w:rsidR="008D699A" w:rsidRPr="000E1590" w:rsidRDefault="00EC1852" w:rsidP="008D699A">
      <w:pPr>
        <w:spacing w:after="0" w:line="240" w:lineRule="auto"/>
        <w:jc w:val="center"/>
        <w:rPr>
          <w:rFonts w:ascii="Times New Roman" w:hAnsi="Times New Roman"/>
          <w:sz w:val="28"/>
          <w:szCs w:val="28"/>
        </w:rPr>
      </w:pPr>
      <w:r>
        <w:rPr>
          <w:rFonts w:ascii="Times New Roman" w:hAnsi="Times New Roman"/>
          <w:sz w:val="28"/>
          <w:szCs w:val="28"/>
        </w:rPr>
        <w:t>ПМ 03. МДК 03.01</w:t>
      </w:r>
      <w:r w:rsidR="008D699A" w:rsidRPr="000E1590">
        <w:rPr>
          <w:rFonts w:ascii="Times New Roman" w:hAnsi="Times New Roman"/>
          <w:sz w:val="28"/>
          <w:szCs w:val="28"/>
        </w:rPr>
        <w:t>. «</w:t>
      </w:r>
      <w:r w:rsidRPr="00EC1852">
        <w:rPr>
          <w:rFonts w:ascii="Times New Roman" w:eastAsia="Times New Roman" w:hAnsi="Times New Roman" w:cs="Times New Roman"/>
          <w:sz w:val="28"/>
          <w:szCs w:val="28"/>
        </w:rPr>
        <w:t>Методы ветеринарно-санитарной экспертизы продуктов и сырья животного происхождения</w:t>
      </w:r>
      <w:r w:rsidR="008D699A" w:rsidRPr="000E1590">
        <w:rPr>
          <w:rFonts w:ascii="Times New Roman" w:hAnsi="Times New Roman"/>
          <w:sz w:val="28"/>
          <w:szCs w:val="28"/>
        </w:rPr>
        <w:t>»</w:t>
      </w:r>
    </w:p>
    <w:p w:rsidR="008D699A" w:rsidRDefault="008D699A" w:rsidP="008D699A">
      <w:pPr>
        <w:spacing w:after="0" w:line="240" w:lineRule="auto"/>
        <w:jc w:val="center"/>
        <w:rPr>
          <w:rFonts w:ascii="Times New Roman" w:hAnsi="Times New Roman"/>
          <w:sz w:val="28"/>
          <w:szCs w:val="28"/>
        </w:rPr>
      </w:pPr>
    </w:p>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60"/>
        <w:gridCol w:w="1984"/>
        <w:gridCol w:w="1985"/>
        <w:gridCol w:w="1842"/>
        <w:gridCol w:w="1809"/>
      </w:tblGrid>
      <w:tr w:rsidR="008D699A" w:rsidRPr="00813A0C" w:rsidTr="00C9427B">
        <w:trPr>
          <w:cantSplit/>
          <w:trHeight w:val="3185"/>
        </w:trPr>
        <w:tc>
          <w:tcPr>
            <w:tcW w:w="1809" w:type="dxa"/>
            <w:tcBorders>
              <w:tr2bl w:val="single" w:sz="4" w:space="0" w:color="auto"/>
            </w:tcBorders>
          </w:tcPr>
          <w:p w:rsidR="008D699A" w:rsidRPr="00813A0C" w:rsidRDefault="008D699A" w:rsidP="00C9427B">
            <w:pPr>
              <w:spacing w:after="0" w:line="240" w:lineRule="auto"/>
              <w:jc w:val="both"/>
              <w:rPr>
                <w:rFonts w:ascii="Times New Roman" w:hAnsi="Times New Roman"/>
                <w:sz w:val="28"/>
                <w:szCs w:val="28"/>
              </w:rPr>
            </w:pPr>
            <w:r w:rsidRPr="00813A0C">
              <w:rPr>
                <w:rFonts w:ascii="Times New Roman" w:hAnsi="Times New Roman"/>
                <w:sz w:val="28"/>
                <w:szCs w:val="28"/>
              </w:rPr>
              <w:t>задание</w:t>
            </w:r>
          </w:p>
          <w:p w:rsidR="008D699A" w:rsidRPr="00813A0C" w:rsidRDefault="008D699A" w:rsidP="00C9427B">
            <w:pPr>
              <w:spacing w:after="0" w:line="240" w:lineRule="auto"/>
              <w:jc w:val="both"/>
              <w:rPr>
                <w:rFonts w:ascii="Times New Roman" w:hAnsi="Times New Roman"/>
                <w:sz w:val="28"/>
                <w:szCs w:val="28"/>
              </w:rPr>
            </w:pPr>
            <w:r w:rsidRPr="00813A0C">
              <w:rPr>
                <w:rFonts w:ascii="Times New Roman" w:hAnsi="Times New Roman"/>
                <w:sz w:val="28"/>
                <w:szCs w:val="28"/>
              </w:rPr>
              <w:t xml:space="preserve">        </w:t>
            </w:r>
          </w:p>
          <w:p w:rsidR="008D699A" w:rsidRPr="00813A0C" w:rsidRDefault="008D699A" w:rsidP="00C9427B">
            <w:pPr>
              <w:spacing w:after="0" w:line="240" w:lineRule="auto"/>
              <w:jc w:val="both"/>
              <w:rPr>
                <w:rFonts w:ascii="Times New Roman" w:hAnsi="Times New Roman"/>
                <w:sz w:val="28"/>
                <w:szCs w:val="28"/>
              </w:rPr>
            </w:pPr>
            <w:r w:rsidRPr="00813A0C">
              <w:rPr>
                <w:rFonts w:ascii="Times New Roman" w:hAnsi="Times New Roman"/>
                <w:sz w:val="28"/>
                <w:szCs w:val="28"/>
              </w:rPr>
              <w:t xml:space="preserve">         </w:t>
            </w: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r w:rsidRPr="00813A0C">
              <w:rPr>
                <w:rFonts w:ascii="Times New Roman" w:hAnsi="Times New Roman"/>
                <w:sz w:val="28"/>
                <w:szCs w:val="28"/>
              </w:rPr>
              <w:t xml:space="preserve">        </w:t>
            </w: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p>
          <w:p w:rsidR="008D699A" w:rsidRPr="00813A0C" w:rsidRDefault="008D699A" w:rsidP="00C9427B">
            <w:pPr>
              <w:spacing w:after="0" w:line="240" w:lineRule="auto"/>
              <w:jc w:val="both"/>
              <w:rPr>
                <w:rFonts w:ascii="Times New Roman" w:hAnsi="Times New Roman"/>
                <w:sz w:val="28"/>
                <w:szCs w:val="28"/>
              </w:rPr>
            </w:pPr>
            <w:r w:rsidRPr="00813A0C">
              <w:rPr>
                <w:rFonts w:ascii="Times New Roman" w:hAnsi="Times New Roman"/>
                <w:sz w:val="28"/>
                <w:szCs w:val="28"/>
              </w:rPr>
              <w:t>звенья</w:t>
            </w:r>
          </w:p>
        </w:tc>
        <w:tc>
          <w:tcPr>
            <w:tcW w:w="1560" w:type="dxa"/>
            <w:textDirection w:val="btLr"/>
          </w:tcPr>
          <w:p w:rsidR="008D699A" w:rsidRPr="00385AB8" w:rsidRDefault="00385AB8" w:rsidP="00C9427B">
            <w:pPr>
              <w:spacing w:after="0" w:line="240" w:lineRule="auto"/>
              <w:ind w:left="113" w:right="113"/>
              <w:jc w:val="both"/>
              <w:rPr>
                <w:rFonts w:ascii="Times New Roman" w:hAnsi="Times New Roman"/>
                <w:color w:val="000000" w:themeColor="text1"/>
                <w:sz w:val="28"/>
                <w:szCs w:val="28"/>
              </w:rPr>
            </w:pPr>
            <w:r w:rsidRPr="00385AB8">
              <w:rPr>
                <w:rFonts w:ascii="Times New Roman" w:hAnsi="Times New Roman" w:cs="Times New Roman"/>
                <w:color w:val="000000" w:themeColor="text1"/>
              </w:rPr>
              <w:t>структура и работа  скотосырьевой базы</w:t>
            </w:r>
          </w:p>
        </w:tc>
        <w:tc>
          <w:tcPr>
            <w:tcW w:w="1984" w:type="dxa"/>
            <w:textDirection w:val="btLr"/>
          </w:tcPr>
          <w:p w:rsidR="008D699A" w:rsidRPr="00385AB8" w:rsidRDefault="00385AB8" w:rsidP="00C9427B">
            <w:pPr>
              <w:spacing w:after="0" w:line="240" w:lineRule="auto"/>
              <w:ind w:left="113" w:right="113"/>
              <w:jc w:val="both"/>
              <w:rPr>
                <w:rFonts w:ascii="Times New Roman" w:hAnsi="Times New Roman"/>
                <w:color w:val="000000" w:themeColor="text1"/>
                <w:sz w:val="28"/>
                <w:szCs w:val="28"/>
              </w:rPr>
            </w:pPr>
            <w:r w:rsidRPr="00385AB8">
              <w:rPr>
                <w:rFonts w:ascii="Times New Roman" w:hAnsi="Times New Roman" w:cs="Times New Roman"/>
                <w:bCs/>
                <w:color w:val="000000" w:themeColor="text1"/>
              </w:rPr>
              <w:t>прием и содержание скота, птиц, кроликов на мясных предприятиях</w:t>
            </w:r>
          </w:p>
        </w:tc>
        <w:tc>
          <w:tcPr>
            <w:tcW w:w="1985" w:type="dxa"/>
            <w:tcBorders>
              <w:right w:val="single" w:sz="4" w:space="0" w:color="auto"/>
            </w:tcBorders>
            <w:textDirection w:val="btLr"/>
          </w:tcPr>
          <w:p w:rsidR="008D699A" w:rsidRPr="00385AB8" w:rsidRDefault="00385AB8" w:rsidP="00C9427B">
            <w:pPr>
              <w:spacing w:after="0" w:line="240" w:lineRule="auto"/>
              <w:ind w:left="113" w:right="113"/>
              <w:jc w:val="both"/>
              <w:rPr>
                <w:rFonts w:ascii="Times New Roman" w:hAnsi="Times New Roman"/>
                <w:color w:val="000000" w:themeColor="text1"/>
                <w:sz w:val="28"/>
                <w:szCs w:val="28"/>
              </w:rPr>
            </w:pPr>
            <w:r w:rsidRPr="00385AB8">
              <w:rPr>
                <w:rFonts w:ascii="Times New Roman" w:eastAsia="Times New Roman" w:hAnsi="Times New Roman" w:cs="Times New Roman"/>
                <w:color w:val="000000" w:themeColor="text1"/>
              </w:rPr>
              <w:t>определение упитанности убойных животных</w:t>
            </w:r>
          </w:p>
        </w:tc>
        <w:tc>
          <w:tcPr>
            <w:tcW w:w="1842" w:type="dxa"/>
            <w:tcBorders>
              <w:left w:val="single" w:sz="4" w:space="0" w:color="auto"/>
              <w:right w:val="single" w:sz="4" w:space="0" w:color="auto"/>
            </w:tcBorders>
            <w:textDirection w:val="btLr"/>
          </w:tcPr>
          <w:p w:rsidR="008D699A" w:rsidRPr="00385AB8" w:rsidRDefault="00C27341" w:rsidP="00C9427B">
            <w:pPr>
              <w:spacing w:after="0" w:line="240" w:lineRule="auto"/>
              <w:ind w:left="113" w:right="113"/>
              <w:jc w:val="both"/>
              <w:rPr>
                <w:rFonts w:ascii="Times New Roman" w:hAnsi="Times New Roman"/>
                <w:color w:val="000000" w:themeColor="text1"/>
                <w:sz w:val="28"/>
                <w:szCs w:val="28"/>
              </w:rPr>
            </w:pPr>
            <w:r w:rsidRPr="00385AB8">
              <w:rPr>
                <w:rFonts w:ascii="Times New Roman" w:hAnsi="Times New Roman" w:cs="Times New Roman"/>
                <w:color w:val="000000" w:themeColor="text1"/>
              </w:rPr>
              <w:t xml:space="preserve">документация необходимая </w:t>
            </w:r>
            <w:proofErr w:type="gramStart"/>
            <w:r w:rsidRPr="00385AB8">
              <w:rPr>
                <w:rFonts w:ascii="Times New Roman" w:hAnsi="Times New Roman" w:cs="Times New Roman"/>
                <w:color w:val="000000" w:themeColor="text1"/>
              </w:rPr>
              <w:t>при</w:t>
            </w:r>
            <w:proofErr w:type="gramEnd"/>
            <w:r w:rsidRPr="00385AB8">
              <w:rPr>
                <w:rFonts w:ascii="Times New Roman" w:hAnsi="Times New Roman" w:cs="Times New Roman"/>
                <w:color w:val="000000" w:themeColor="text1"/>
              </w:rPr>
              <w:t xml:space="preserve"> </w:t>
            </w:r>
            <w:proofErr w:type="gramStart"/>
            <w:r w:rsidRPr="00385AB8">
              <w:rPr>
                <w:rFonts w:ascii="Times New Roman" w:hAnsi="Times New Roman" w:cs="Times New Roman"/>
                <w:color w:val="000000" w:themeColor="text1"/>
              </w:rPr>
              <w:t>сдачи</w:t>
            </w:r>
            <w:proofErr w:type="gramEnd"/>
            <w:r w:rsidRPr="00385AB8">
              <w:rPr>
                <w:rFonts w:ascii="Times New Roman" w:hAnsi="Times New Roman" w:cs="Times New Roman"/>
                <w:color w:val="000000" w:themeColor="text1"/>
              </w:rPr>
              <w:t xml:space="preserve"> животных на убой</w:t>
            </w:r>
          </w:p>
        </w:tc>
        <w:tc>
          <w:tcPr>
            <w:tcW w:w="1809" w:type="dxa"/>
            <w:tcBorders>
              <w:left w:val="single" w:sz="4" w:space="0" w:color="auto"/>
            </w:tcBorders>
            <w:textDirection w:val="btLr"/>
          </w:tcPr>
          <w:p w:rsidR="008D699A" w:rsidRPr="00385AB8" w:rsidRDefault="00C27341" w:rsidP="00C9427B">
            <w:pPr>
              <w:spacing w:after="0" w:line="240" w:lineRule="auto"/>
              <w:ind w:left="113" w:right="113"/>
              <w:jc w:val="both"/>
              <w:rPr>
                <w:rFonts w:ascii="Times New Roman" w:hAnsi="Times New Roman"/>
                <w:color w:val="000000" w:themeColor="text1"/>
                <w:sz w:val="28"/>
                <w:szCs w:val="28"/>
              </w:rPr>
            </w:pPr>
            <w:r w:rsidRPr="00385AB8">
              <w:rPr>
                <w:rFonts w:ascii="Times New Roman" w:hAnsi="Times New Roman" w:cs="Times New Roman"/>
                <w:color w:val="000000" w:themeColor="text1"/>
                <w:sz w:val="24"/>
                <w:szCs w:val="24"/>
              </w:rPr>
              <w:t xml:space="preserve">заполнить бланк </w:t>
            </w:r>
            <w:proofErr w:type="gramStart"/>
            <w:r w:rsidRPr="00385AB8">
              <w:rPr>
                <w:rFonts w:ascii="Times New Roman" w:hAnsi="Times New Roman" w:cs="Times New Roman"/>
                <w:color w:val="000000" w:themeColor="text1"/>
                <w:sz w:val="24"/>
                <w:szCs w:val="24"/>
              </w:rPr>
              <w:t>ветеринарного</w:t>
            </w:r>
            <w:proofErr w:type="gramEnd"/>
            <w:r w:rsidRPr="00385AB8">
              <w:rPr>
                <w:rFonts w:ascii="Times New Roman" w:hAnsi="Times New Roman" w:cs="Times New Roman"/>
                <w:color w:val="000000" w:themeColor="text1"/>
                <w:sz w:val="24"/>
                <w:szCs w:val="24"/>
              </w:rPr>
              <w:t xml:space="preserve"> свидетельство формы 2</w:t>
            </w:r>
          </w:p>
        </w:tc>
      </w:tr>
      <w:tr w:rsidR="008D699A" w:rsidRPr="00813A0C" w:rsidTr="00C9427B">
        <w:tc>
          <w:tcPr>
            <w:tcW w:w="1809"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1</w:t>
            </w:r>
          </w:p>
        </w:tc>
        <w:tc>
          <w:tcPr>
            <w:tcW w:w="1560"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1</w:t>
            </w:r>
          </w:p>
        </w:tc>
        <w:tc>
          <w:tcPr>
            <w:tcW w:w="1984"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2</w:t>
            </w:r>
          </w:p>
        </w:tc>
        <w:tc>
          <w:tcPr>
            <w:tcW w:w="1985" w:type="dxa"/>
            <w:tcBorders>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3</w:t>
            </w:r>
          </w:p>
        </w:tc>
        <w:tc>
          <w:tcPr>
            <w:tcW w:w="1842" w:type="dxa"/>
            <w:tcBorders>
              <w:left w:val="single" w:sz="4" w:space="0" w:color="auto"/>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4</w:t>
            </w:r>
          </w:p>
        </w:tc>
        <w:tc>
          <w:tcPr>
            <w:tcW w:w="1809" w:type="dxa"/>
            <w:tcBorders>
              <w:lef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5</w:t>
            </w:r>
          </w:p>
        </w:tc>
      </w:tr>
      <w:tr w:rsidR="008D699A" w:rsidRPr="00813A0C" w:rsidTr="00C9427B">
        <w:tc>
          <w:tcPr>
            <w:tcW w:w="1809"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2</w:t>
            </w:r>
          </w:p>
        </w:tc>
        <w:tc>
          <w:tcPr>
            <w:tcW w:w="1560"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2</w:t>
            </w:r>
          </w:p>
        </w:tc>
        <w:tc>
          <w:tcPr>
            <w:tcW w:w="1984"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3</w:t>
            </w:r>
          </w:p>
        </w:tc>
        <w:tc>
          <w:tcPr>
            <w:tcW w:w="1985" w:type="dxa"/>
            <w:tcBorders>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4</w:t>
            </w:r>
          </w:p>
        </w:tc>
        <w:tc>
          <w:tcPr>
            <w:tcW w:w="1842" w:type="dxa"/>
            <w:tcBorders>
              <w:left w:val="single" w:sz="4" w:space="0" w:color="auto"/>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5</w:t>
            </w:r>
          </w:p>
        </w:tc>
        <w:tc>
          <w:tcPr>
            <w:tcW w:w="1809" w:type="dxa"/>
            <w:tcBorders>
              <w:lef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1</w:t>
            </w:r>
          </w:p>
        </w:tc>
      </w:tr>
      <w:tr w:rsidR="008D699A" w:rsidRPr="00813A0C" w:rsidTr="00C9427B">
        <w:tc>
          <w:tcPr>
            <w:tcW w:w="1809"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3</w:t>
            </w:r>
          </w:p>
        </w:tc>
        <w:tc>
          <w:tcPr>
            <w:tcW w:w="1560" w:type="dxa"/>
          </w:tcPr>
          <w:p w:rsidR="008D699A" w:rsidRPr="00813A0C" w:rsidRDefault="008D699A" w:rsidP="00C9427B">
            <w:pPr>
              <w:spacing w:after="0" w:line="240" w:lineRule="auto"/>
              <w:jc w:val="center"/>
              <w:rPr>
                <w:rFonts w:ascii="Times New Roman" w:hAnsi="Times New Roman"/>
                <w:sz w:val="28"/>
                <w:szCs w:val="28"/>
              </w:rPr>
            </w:pPr>
            <w:r w:rsidRPr="00813A0C">
              <w:rPr>
                <w:rFonts w:ascii="Times New Roman" w:hAnsi="Times New Roman"/>
                <w:sz w:val="28"/>
                <w:szCs w:val="28"/>
              </w:rPr>
              <w:t>3</w:t>
            </w:r>
          </w:p>
        </w:tc>
        <w:tc>
          <w:tcPr>
            <w:tcW w:w="1984" w:type="dxa"/>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4</w:t>
            </w:r>
          </w:p>
        </w:tc>
        <w:tc>
          <w:tcPr>
            <w:tcW w:w="1985" w:type="dxa"/>
            <w:tcBorders>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5</w:t>
            </w:r>
          </w:p>
        </w:tc>
        <w:tc>
          <w:tcPr>
            <w:tcW w:w="1842" w:type="dxa"/>
            <w:tcBorders>
              <w:left w:val="single" w:sz="4" w:space="0" w:color="auto"/>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1</w:t>
            </w:r>
          </w:p>
        </w:tc>
        <w:tc>
          <w:tcPr>
            <w:tcW w:w="1809" w:type="dxa"/>
            <w:tcBorders>
              <w:lef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2</w:t>
            </w:r>
          </w:p>
        </w:tc>
      </w:tr>
      <w:tr w:rsidR="008D699A" w:rsidRPr="00813A0C" w:rsidTr="00C9427B">
        <w:tc>
          <w:tcPr>
            <w:tcW w:w="1809" w:type="dxa"/>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4</w:t>
            </w:r>
          </w:p>
        </w:tc>
        <w:tc>
          <w:tcPr>
            <w:tcW w:w="1560" w:type="dxa"/>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4</w:t>
            </w:r>
          </w:p>
        </w:tc>
        <w:tc>
          <w:tcPr>
            <w:tcW w:w="1984" w:type="dxa"/>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5</w:t>
            </w:r>
          </w:p>
        </w:tc>
        <w:tc>
          <w:tcPr>
            <w:tcW w:w="1985" w:type="dxa"/>
            <w:tcBorders>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1</w:t>
            </w:r>
          </w:p>
        </w:tc>
        <w:tc>
          <w:tcPr>
            <w:tcW w:w="1842" w:type="dxa"/>
            <w:tcBorders>
              <w:left w:val="single" w:sz="4" w:space="0" w:color="auto"/>
              <w:righ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2</w:t>
            </w:r>
          </w:p>
        </w:tc>
        <w:tc>
          <w:tcPr>
            <w:tcW w:w="1809" w:type="dxa"/>
            <w:tcBorders>
              <w:lef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3</w:t>
            </w:r>
          </w:p>
        </w:tc>
      </w:tr>
      <w:tr w:rsidR="008D699A" w:rsidRPr="00813A0C" w:rsidTr="00C9427B">
        <w:tc>
          <w:tcPr>
            <w:tcW w:w="1809" w:type="dxa"/>
          </w:tcPr>
          <w:p w:rsidR="008D699A"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5</w:t>
            </w:r>
          </w:p>
        </w:tc>
        <w:tc>
          <w:tcPr>
            <w:tcW w:w="1560" w:type="dxa"/>
          </w:tcPr>
          <w:p w:rsidR="008D699A"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rsidR="008D699A"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1</w:t>
            </w:r>
          </w:p>
        </w:tc>
        <w:tc>
          <w:tcPr>
            <w:tcW w:w="1985" w:type="dxa"/>
            <w:tcBorders>
              <w:right w:val="single" w:sz="4" w:space="0" w:color="auto"/>
            </w:tcBorders>
          </w:tcPr>
          <w:p w:rsidR="008D699A"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2</w:t>
            </w:r>
          </w:p>
        </w:tc>
        <w:tc>
          <w:tcPr>
            <w:tcW w:w="1842" w:type="dxa"/>
            <w:tcBorders>
              <w:left w:val="single" w:sz="4" w:space="0" w:color="auto"/>
              <w:right w:val="single" w:sz="4" w:space="0" w:color="auto"/>
            </w:tcBorders>
          </w:tcPr>
          <w:p w:rsidR="008D699A"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3</w:t>
            </w:r>
          </w:p>
        </w:tc>
        <w:tc>
          <w:tcPr>
            <w:tcW w:w="1809" w:type="dxa"/>
            <w:tcBorders>
              <w:left w:val="single" w:sz="4" w:space="0" w:color="auto"/>
            </w:tcBorders>
          </w:tcPr>
          <w:p w:rsidR="008D699A" w:rsidRPr="00813A0C" w:rsidRDefault="008D699A" w:rsidP="00C9427B">
            <w:pPr>
              <w:spacing w:after="0" w:line="240" w:lineRule="auto"/>
              <w:jc w:val="center"/>
              <w:rPr>
                <w:rFonts w:ascii="Times New Roman" w:hAnsi="Times New Roman"/>
                <w:sz w:val="28"/>
                <w:szCs w:val="28"/>
              </w:rPr>
            </w:pPr>
            <w:r>
              <w:rPr>
                <w:rFonts w:ascii="Times New Roman" w:hAnsi="Times New Roman"/>
                <w:sz w:val="28"/>
                <w:szCs w:val="28"/>
              </w:rPr>
              <w:t>4</w:t>
            </w:r>
          </w:p>
        </w:tc>
      </w:tr>
    </w:tbl>
    <w:p w:rsidR="008D699A" w:rsidRDefault="008D699A" w:rsidP="008D699A"/>
    <w:p w:rsidR="008D699A" w:rsidRDefault="008D699A" w:rsidP="008D699A"/>
    <w:sectPr w:rsidR="008D699A" w:rsidSect="008D69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49AA"/>
    <w:multiLevelType w:val="hybridMultilevel"/>
    <w:tmpl w:val="7DCA48B2"/>
    <w:lvl w:ilvl="0" w:tplc="35E28B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00CCD"/>
    <w:multiLevelType w:val="hybridMultilevel"/>
    <w:tmpl w:val="7F3A5C1A"/>
    <w:lvl w:ilvl="0" w:tplc="A6022A2E">
      <w:start w:val="1"/>
      <w:numFmt w:val="decimal"/>
      <w:lvlText w:val="%1."/>
      <w:lvlJc w:val="left"/>
      <w:pPr>
        <w:ind w:left="720" w:hanging="360"/>
      </w:pPr>
      <w:rPr>
        <w:rFonts w:ascii="Times New Roman" w:eastAsiaTheme="minorEastAsia"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90E1F"/>
    <w:multiLevelType w:val="hybridMultilevel"/>
    <w:tmpl w:val="87900D34"/>
    <w:lvl w:ilvl="0" w:tplc="C420867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740980"/>
    <w:multiLevelType w:val="hybridMultilevel"/>
    <w:tmpl w:val="024A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A0AC0"/>
    <w:multiLevelType w:val="hybridMultilevel"/>
    <w:tmpl w:val="2D4E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B7717"/>
    <w:multiLevelType w:val="multilevel"/>
    <w:tmpl w:val="E4EA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D699A"/>
    <w:rsid w:val="000221C0"/>
    <w:rsid w:val="000447AE"/>
    <w:rsid w:val="00135A94"/>
    <w:rsid w:val="00202338"/>
    <w:rsid w:val="002906EA"/>
    <w:rsid w:val="00296AD1"/>
    <w:rsid w:val="00360F56"/>
    <w:rsid w:val="00385AB8"/>
    <w:rsid w:val="003C3137"/>
    <w:rsid w:val="003C7B77"/>
    <w:rsid w:val="00570E0F"/>
    <w:rsid w:val="00594825"/>
    <w:rsid w:val="005A4332"/>
    <w:rsid w:val="006053BA"/>
    <w:rsid w:val="0063505C"/>
    <w:rsid w:val="00664ECB"/>
    <w:rsid w:val="00670EC9"/>
    <w:rsid w:val="00731ABF"/>
    <w:rsid w:val="0081078E"/>
    <w:rsid w:val="008D699A"/>
    <w:rsid w:val="008F7E8D"/>
    <w:rsid w:val="00966AB4"/>
    <w:rsid w:val="00AE1838"/>
    <w:rsid w:val="00C27341"/>
    <w:rsid w:val="00C874FF"/>
    <w:rsid w:val="00D0144B"/>
    <w:rsid w:val="00D4523F"/>
    <w:rsid w:val="00DB2C41"/>
    <w:rsid w:val="00E76711"/>
    <w:rsid w:val="00E87D19"/>
    <w:rsid w:val="00EA7C6D"/>
    <w:rsid w:val="00EC1852"/>
    <w:rsid w:val="00F72716"/>
    <w:rsid w:val="00FD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41"/>
  </w:style>
  <w:style w:type="paragraph" w:styleId="2">
    <w:name w:val="heading 2"/>
    <w:basedOn w:val="a"/>
    <w:link w:val="20"/>
    <w:uiPriority w:val="9"/>
    <w:qFormat/>
    <w:rsid w:val="00664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99A"/>
    <w:pPr>
      <w:ind w:left="720"/>
      <w:contextualSpacing/>
    </w:pPr>
  </w:style>
  <w:style w:type="character" w:customStyle="1" w:styleId="20">
    <w:name w:val="Заголовок 2 Знак"/>
    <w:basedOn w:val="a0"/>
    <w:link w:val="2"/>
    <w:uiPriority w:val="9"/>
    <w:rsid w:val="00664ECB"/>
    <w:rPr>
      <w:rFonts w:ascii="Times New Roman" w:eastAsia="Times New Roman" w:hAnsi="Times New Roman" w:cs="Times New Roman"/>
      <w:b/>
      <w:bCs/>
      <w:sz w:val="36"/>
      <w:szCs w:val="36"/>
    </w:rPr>
  </w:style>
  <w:style w:type="paragraph" w:styleId="a4">
    <w:name w:val="Normal (Web)"/>
    <w:basedOn w:val="a"/>
    <w:uiPriority w:val="99"/>
    <w:semiHidden/>
    <w:unhideWhenUsed/>
    <w:rsid w:val="00966A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874FF"/>
    <w:rPr>
      <w:b/>
      <w:bCs/>
    </w:rPr>
  </w:style>
  <w:style w:type="paragraph" w:styleId="a6">
    <w:name w:val="Balloon Text"/>
    <w:basedOn w:val="a"/>
    <w:link w:val="a7"/>
    <w:uiPriority w:val="99"/>
    <w:semiHidden/>
    <w:unhideWhenUsed/>
    <w:rsid w:val="00C874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77506">
      <w:bodyDiv w:val="1"/>
      <w:marLeft w:val="0"/>
      <w:marRight w:val="0"/>
      <w:marTop w:val="0"/>
      <w:marBottom w:val="0"/>
      <w:divBdr>
        <w:top w:val="none" w:sz="0" w:space="0" w:color="auto"/>
        <w:left w:val="none" w:sz="0" w:space="0" w:color="auto"/>
        <w:bottom w:val="none" w:sz="0" w:space="0" w:color="auto"/>
        <w:right w:val="none" w:sz="0" w:space="0" w:color="auto"/>
      </w:divBdr>
      <w:divsChild>
        <w:div w:id="1097099220">
          <w:marLeft w:val="0"/>
          <w:marRight w:val="0"/>
          <w:marTop w:val="0"/>
          <w:marBottom w:val="0"/>
          <w:divBdr>
            <w:top w:val="none" w:sz="0" w:space="0" w:color="auto"/>
            <w:left w:val="none" w:sz="0" w:space="0" w:color="auto"/>
            <w:bottom w:val="none" w:sz="0" w:space="0" w:color="auto"/>
            <w:right w:val="none" w:sz="0" w:space="0" w:color="auto"/>
          </w:divBdr>
          <w:divsChild>
            <w:div w:id="1568800773">
              <w:marLeft w:val="0"/>
              <w:marRight w:val="0"/>
              <w:marTop w:val="0"/>
              <w:marBottom w:val="0"/>
              <w:divBdr>
                <w:top w:val="none" w:sz="0" w:space="0" w:color="auto"/>
                <w:left w:val="none" w:sz="0" w:space="0" w:color="auto"/>
                <w:bottom w:val="none" w:sz="0" w:space="0" w:color="auto"/>
                <w:right w:val="none" w:sz="0" w:space="0" w:color="auto"/>
              </w:divBdr>
              <w:divsChild>
                <w:div w:id="2442715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89004765">
      <w:bodyDiv w:val="1"/>
      <w:marLeft w:val="0"/>
      <w:marRight w:val="0"/>
      <w:marTop w:val="0"/>
      <w:marBottom w:val="0"/>
      <w:divBdr>
        <w:top w:val="none" w:sz="0" w:space="0" w:color="auto"/>
        <w:left w:val="none" w:sz="0" w:space="0" w:color="auto"/>
        <w:bottom w:val="none" w:sz="0" w:space="0" w:color="auto"/>
        <w:right w:val="none" w:sz="0" w:space="0" w:color="auto"/>
      </w:divBdr>
      <w:divsChild>
        <w:div w:id="1406368245">
          <w:marLeft w:val="0"/>
          <w:marRight w:val="0"/>
          <w:marTop w:val="0"/>
          <w:marBottom w:val="0"/>
          <w:divBdr>
            <w:top w:val="none" w:sz="0" w:space="0" w:color="auto"/>
            <w:left w:val="none" w:sz="0" w:space="0" w:color="auto"/>
            <w:bottom w:val="none" w:sz="0" w:space="0" w:color="auto"/>
            <w:right w:val="none" w:sz="0" w:space="0" w:color="auto"/>
          </w:divBdr>
          <w:divsChild>
            <w:div w:id="754135132">
              <w:marLeft w:val="0"/>
              <w:marRight w:val="0"/>
              <w:marTop w:val="0"/>
              <w:marBottom w:val="0"/>
              <w:divBdr>
                <w:top w:val="none" w:sz="0" w:space="0" w:color="auto"/>
                <w:left w:val="none" w:sz="0" w:space="0" w:color="auto"/>
                <w:bottom w:val="none" w:sz="0" w:space="0" w:color="auto"/>
                <w:right w:val="none" w:sz="0" w:space="0" w:color="auto"/>
              </w:divBdr>
              <w:divsChild>
                <w:div w:id="1234005121">
                  <w:marLeft w:val="0"/>
                  <w:marRight w:val="0"/>
                  <w:marTop w:val="0"/>
                  <w:marBottom w:val="0"/>
                  <w:divBdr>
                    <w:top w:val="none" w:sz="0" w:space="0" w:color="auto"/>
                    <w:left w:val="none" w:sz="0" w:space="0" w:color="auto"/>
                    <w:bottom w:val="none" w:sz="0" w:space="0" w:color="auto"/>
                    <w:right w:val="none" w:sz="0" w:space="0" w:color="auto"/>
                  </w:divBdr>
                  <w:divsChild>
                    <w:div w:id="457996301">
                      <w:marLeft w:val="0"/>
                      <w:marRight w:val="0"/>
                      <w:marTop w:val="0"/>
                      <w:marBottom w:val="0"/>
                      <w:divBdr>
                        <w:top w:val="none" w:sz="0" w:space="0" w:color="auto"/>
                        <w:left w:val="none" w:sz="0" w:space="0" w:color="auto"/>
                        <w:bottom w:val="none" w:sz="0" w:space="0" w:color="auto"/>
                        <w:right w:val="none" w:sz="0" w:space="0" w:color="auto"/>
                      </w:divBdr>
                      <w:divsChild>
                        <w:div w:id="2096316815">
                          <w:marLeft w:val="0"/>
                          <w:marRight w:val="0"/>
                          <w:marTop w:val="0"/>
                          <w:marBottom w:val="0"/>
                          <w:divBdr>
                            <w:top w:val="none" w:sz="0" w:space="0" w:color="auto"/>
                            <w:left w:val="none" w:sz="0" w:space="0" w:color="auto"/>
                            <w:bottom w:val="none" w:sz="0" w:space="0" w:color="auto"/>
                            <w:right w:val="none" w:sz="0" w:space="0" w:color="auto"/>
                          </w:divBdr>
                          <w:divsChild>
                            <w:div w:id="693506109">
                              <w:marLeft w:val="0"/>
                              <w:marRight w:val="0"/>
                              <w:marTop w:val="0"/>
                              <w:marBottom w:val="0"/>
                              <w:divBdr>
                                <w:top w:val="none" w:sz="0" w:space="0" w:color="auto"/>
                                <w:left w:val="none" w:sz="0" w:space="0" w:color="auto"/>
                                <w:bottom w:val="none" w:sz="0" w:space="0" w:color="auto"/>
                                <w:right w:val="none" w:sz="0" w:space="0" w:color="auto"/>
                              </w:divBdr>
                              <w:divsChild>
                                <w:div w:id="1771462530">
                                  <w:marLeft w:val="0"/>
                                  <w:marRight w:val="0"/>
                                  <w:marTop w:val="0"/>
                                  <w:marBottom w:val="0"/>
                                  <w:divBdr>
                                    <w:top w:val="none" w:sz="0" w:space="0" w:color="auto"/>
                                    <w:left w:val="none" w:sz="0" w:space="0" w:color="auto"/>
                                    <w:bottom w:val="none" w:sz="0" w:space="0" w:color="auto"/>
                                    <w:right w:val="none" w:sz="0" w:space="0" w:color="auto"/>
                                  </w:divBdr>
                                  <w:divsChild>
                                    <w:div w:id="1900632366">
                                      <w:marLeft w:val="0"/>
                                      <w:marRight w:val="0"/>
                                      <w:marTop w:val="0"/>
                                      <w:marBottom w:val="0"/>
                                      <w:divBdr>
                                        <w:top w:val="none" w:sz="0" w:space="0" w:color="auto"/>
                                        <w:left w:val="none" w:sz="0" w:space="0" w:color="auto"/>
                                        <w:bottom w:val="none" w:sz="0" w:space="0" w:color="auto"/>
                                        <w:right w:val="none" w:sz="0" w:space="0" w:color="auto"/>
                                      </w:divBdr>
                                      <w:divsChild>
                                        <w:div w:id="1310792068">
                                          <w:marLeft w:val="0"/>
                                          <w:marRight w:val="0"/>
                                          <w:marTop w:val="0"/>
                                          <w:marBottom w:val="0"/>
                                          <w:divBdr>
                                            <w:top w:val="none" w:sz="0" w:space="0" w:color="auto"/>
                                            <w:left w:val="none" w:sz="0" w:space="0" w:color="auto"/>
                                            <w:bottom w:val="none" w:sz="0" w:space="0" w:color="auto"/>
                                            <w:right w:val="none" w:sz="0" w:space="0" w:color="auto"/>
                                          </w:divBdr>
                                          <w:divsChild>
                                            <w:div w:id="13211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2919">
      <w:bodyDiv w:val="1"/>
      <w:marLeft w:val="0"/>
      <w:marRight w:val="0"/>
      <w:marTop w:val="0"/>
      <w:marBottom w:val="0"/>
      <w:divBdr>
        <w:top w:val="none" w:sz="0" w:space="0" w:color="auto"/>
        <w:left w:val="none" w:sz="0" w:space="0" w:color="auto"/>
        <w:bottom w:val="none" w:sz="0" w:space="0" w:color="auto"/>
        <w:right w:val="none" w:sz="0" w:space="0" w:color="auto"/>
      </w:divBdr>
      <w:divsChild>
        <w:div w:id="1482193758">
          <w:marLeft w:val="0"/>
          <w:marRight w:val="0"/>
          <w:marTop w:val="0"/>
          <w:marBottom w:val="0"/>
          <w:divBdr>
            <w:top w:val="none" w:sz="0" w:space="0" w:color="auto"/>
            <w:left w:val="none" w:sz="0" w:space="0" w:color="auto"/>
            <w:bottom w:val="none" w:sz="0" w:space="0" w:color="auto"/>
            <w:right w:val="none" w:sz="0" w:space="0" w:color="auto"/>
          </w:divBdr>
          <w:divsChild>
            <w:div w:id="2110468035">
              <w:marLeft w:val="0"/>
              <w:marRight w:val="0"/>
              <w:marTop w:val="0"/>
              <w:marBottom w:val="0"/>
              <w:divBdr>
                <w:top w:val="none" w:sz="0" w:space="0" w:color="auto"/>
                <w:left w:val="none" w:sz="0" w:space="0" w:color="auto"/>
                <w:bottom w:val="none" w:sz="0" w:space="0" w:color="auto"/>
                <w:right w:val="none" w:sz="0" w:space="0" w:color="auto"/>
              </w:divBdr>
              <w:divsChild>
                <w:div w:id="1915233799">
                  <w:marLeft w:val="0"/>
                  <w:marRight w:val="0"/>
                  <w:marTop w:val="0"/>
                  <w:marBottom w:val="0"/>
                  <w:divBdr>
                    <w:top w:val="none" w:sz="0" w:space="0" w:color="auto"/>
                    <w:left w:val="none" w:sz="0" w:space="0" w:color="auto"/>
                    <w:bottom w:val="none" w:sz="0" w:space="0" w:color="auto"/>
                    <w:right w:val="none" w:sz="0" w:space="0" w:color="auto"/>
                  </w:divBdr>
                  <w:divsChild>
                    <w:div w:id="1564634369">
                      <w:marLeft w:val="0"/>
                      <w:marRight w:val="0"/>
                      <w:marTop w:val="0"/>
                      <w:marBottom w:val="0"/>
                      <w:divBdr>
                        <w:top w:val="none" w:sz="0" w:space="0" w:color="auto"/>
                        <w:left w:val="none" w:sz="0" w:space="0" w:color="auto"/>
                        <w:bottom w:val="none" w:sz="0" w:space="0" w:color="auto"/>
                        <w:right w:val="none" w:sz="0" w:space="0" w:color="auto"/>
                      </w:divBdr>
                      <w:divsChild>
                        <w:div w:id="2092657187">
                          <w:marLeft w:val="0"/>
                          <w:marRight w:val="0"/>
                          <w:marTop w:val="0"/>
                          <w:marBottom w:val="0"/>
                          <w:divBdr>
                            <w:top w:val="none" w:sz="0" w:space="0" w:color="auto"/>
                            <w:left w:val="none" w:sz="0" w:space="0" w:color="auto"/>
                            <w:bottom w:val="none" w:sz="0" w:space="0" w:color="auto"/>
                            <w:right w:val="none" w:sz="0" w:space="0" w:color="auto"/>
                          </w:divBdr>
                          <w:divsChild>
                            <w:div w:id="1903369044">
                              <w:marLeft w:val="0"/>
                              <w:marRight w:val="0"/>
                              <w:marTop w:val="0"/>
                              <w:marBottom w:val="0"/>
                              <w:divBdr>
                                <w:top w:val="none" w:sz="0" w:space="0" w:color="auto"/>
                                <w:left w:val="none" w:sz="0" w:space="0" w:color="auto"/>
                                <w:bottom w:val="none" w:sz="0" w:space="0" w:color="auto"/>
                                <w:right w:val="none" w:sz="0" w:space="0" w:color="auto"/>
                              </w:divBdr>
                              <w:divsChild>
                                <w:div w:id="328211891">
                                  <w:marLeft w:val="0"/>
                                  <w:marRight w:val="0"/>
                                  <w:marTop w:val="0"/>
                                  <w:marBottom w:val="0"/>
                                  <w:divBdr>
                                    <w:top w:val="none" w:sz="0" w:space="0" w:color="auto"/>
                                    <w:left w:val="none" w:sz="0" w:space="0" w:color="auto"/>
                                    <w:bottom w:val="none" w:sz="0" w:space="0" w:color="auto"/>
                                    <w:right w:val="none" w:sz="0" w:space="0" w:color="auto"/>
                                  </w:divBdr>
                                  <w:divsChild>
                                    <w:div w:id="591472703">
                                      <w:marLeft w:val="0"/>
                                      <w:marRight w:val="0"/>
                                      <w:marTop w:val="0"/>
                                      <w:marBottom w:val="0"/>
                                      <w:divBdr>
                                        <w:top w:val="none" w:sz="0" w:space="0" w:color="auto"/>
                                        <w:left w:val="none" w:sz="0" w:space="0" w:color="auto"/>
                                        <w:bottom w:val="none" w:sz="0" w:space="0" w:color="auto"/>
                                        <w:right w:val="none" w:sz="0" w:space="0" w:color="auto"/>
                                      </w:divBdr>
                                      <w:divsChild>
                                        <w:div w:id="13702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204E-2D65-4EFD-81BA-D3F3A3E1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6</cp:revision>
  <cp:lastPrinted>2014-12-21T12:56:00Z</cp:lastPrinted>
  <dcterms:created xsi:type="dcterms:W3CDTF">2014-12-21T11:22:00Z</dcterms:created>
  <dcterms:modified xsi:type="dcterms:W3CDTF">2023-03-27T15:47:00Z</dcterms:modified>
</cp:coreProperties>
</file>