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44"/>
          <w:szCs w:val="30"/>
          <w:lang w:eastAsia="ru-RU"/>
        </w:rPr>
      </w:pPr>
      <w:r w:rsidRPr="008245E3">
        <w:rPr>
          <w:b/>
          <w:sz w:val="36"/>
        </w:rPr>
        <w:t>Тема;</w:t>
      </w:r>
      <w:r w:rsidRPr="008245E3">
        <w:rPr>
          <w:rFonts w:eastAsia="Times New Roman"/>
          <w:bCs/>
          <w:sz w:val="40"/>
          <w:szCs w:val="24"/>
        </w:rPr>
        <w:t xml:space="preserve"> </w:t>
      </w:r>
      <w:r w:rsidRPr="008245E3">
        <w:rPr>
          <w:sz w:val="36"/>
        </w:rPr>
        <w:t>Прием мяча сн</w:t>
      </w:r>
      <w:bookmarkStart w:id="0" w:name="_GoBack"/>
      <w:bookmarkEnd w:id="0"/>
      <w:r w:rsidRPr="008245E3">
        <w:rPr>
          <w:sz w:val="36"/>
        </w:rPr>
        <w:t>изу двумя руками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Конспект на интерактивный видео-урок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 xml:space="preserve">по предмету «Физическая культура» 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Перечень вопросов, рассматриваемых в теме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В теоретической части представлены:</w:t>
      </w:r>
    </w:p>
    <w:p w:rsidR="008245E3" w:rsidRPr="008245E3" w:rsidRDefault="008245E3" w:rsidP="00824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основные правила игры в волейбол;</w:t>
      </w:r>
    </w:p>
    <w:p w:rsidR="008245E3" w:rsidRPr="008245E3" w:rsidRDefault="008245E3" w:rsidP="00824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техника приёма мяча сверху, снизу, двумя руками с падением – перекатом на спину.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Урок посвящён изучению техники приёма мяча сверху, снизу, двумя руками с падением на спину.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Глоссарий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Блок</w:t>
      </w: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 – защитное действие в волейболе, при котором один или несколько игроков преграждают путь мячу над сеткой.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Волейбол</w:t>
      </w: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 – это спортивная игра с мячом между двумя командами, при которой каждая команда, находясь на своей стороне поля, стремится направить мяч так, чтобы он приземлился на стороне противника.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Нападающий удар</w:t>
      </w: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 – перебрасывание мяча на сторону соперника, нацеленное на затруднение его приёма.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Пас</w:t>
      </w: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 – передача мяча игроку своей команды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Подача</w:t>
      </w: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 – бросок мяча игроком, находящимся у линии подачи в зону соперника, с которого начинается игра в волейбол.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Приём</w:t>
      </w: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 – последовательность действий, направленных на приближение к мячу после нападающего удара или передачи, для дальнейшей передачи мяча или совершения нападающего удара.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Основная литература:</w:t>
      </w:r>
    </w:p>
    <w:p w:rsidR="008245E3" w:rsidRPr="008245E3" w:rsidRDefault="008245E3" w:rsidP="00824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 xml:space="preserve">Лях В.И. Физическая культура. 10–11 классы: учеб. для </w:t>
      </w:r>
      <w:proofErr w:type="spellStart"/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общеобразоват</w:t>
      </w:r>
      <w:proofErr w:type="spellEnd"/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. учреждений; под ред. В. И. Ляха. – 7-е изд. – М.: Просвещение, 2012. – 237 с.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Дополнительная литература:</w:t>
      </w:r>
    </w:p>
    <w:p w:rsidR="008245E3" w:rsidRPr="008245E3" w:rsidRDefault="008245E3" w:rsidP="008245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proofErr w:type="spellStart"/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Погадаев</w:t>
      </w:r>
      <w:proofErr w:type="spellEnd"/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 xml:space="preserve"> Г. И. Физическая культура. Базовый уровень. 10–11 </w:t>
      </w:r>
      <w:proofErr w:type="spellStart"/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кл</w:t>
      </w:r>
      <w:proofErr w:type="spellEnd"/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 xml:space="preserve">.: учебник. – 2-е изд., стереотип. – </w:t>
      </w:r>
      <w:proofErr w:type="gramStart"/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М. :</w:t>
      </w:r>
      <w:proofErr w:type="gramEnd"/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 xml:space="preserve"> Дрофа, 2014. – 271, [1] с.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Интернет-ресурсы:</w:t>
      </w:r>
    </w:p>
    <w:p w:rsidR="008245E3" w:rsidRPr="008245E3" w:rsidRDefault="008245E3" w:rsidP="008245E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lastRenderedPageBreak/>
        <w:t>Единое окно доступа к информационным ресурсам [Электронный ресурс]. М. 2005 – 2018. URL: </w:t>
      </w:r>
      <w:hyperlink r:id="rId5" w:history="1">
        <w:r w:rsidRPr="008245E3">
          <w:rPr>
            <w:rFonts w:ascii="Arial" w:eastAsia="Times New Roman" w:hAnsi="Arial" w:cs="Arial"/>
            <w:color w:val="0000FF"/>
            <w:sz w:val="24"/>
            <w:szCs w:val="30"/>
            <w:u w:val="single"/>
            <w:lang w:eastAsia="ru-RU"/>
          </w:rPr>
          <w:t>http://window.edu.ru/</w:t>
        </w:r>
      </w:hyperlink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 (дата обращения: 01.06.2018).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ТЕОРЕТИЧЕСКИЙ МАТЕРИАЛ ДЛЯ САМОСТОЯТЕЛЬНОГО ИЗУЧЕНИЯ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На прошлых уроках мы уже изучили историю происхождения игры и её основные правила. Мы знаем, что к основным элементам в волейболе относятся: подача, приём, пас (передача), нападающий удар, блок.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В этом уроке мы поговорим о приёмах мяча.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В волейболе используются следующие основные техники приёма мяча:</w:t>
      </w:r>
    </w:p>
    <w:p w:rsidR="008245E3" w:rsidRPr="008245E3" w:rsidRDefault="008245E3" w:rsidP="008245E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Приём мяча снизу двумя руками.</w:t>
      </w:r>
    </w:p>
    <w:p w:rsidR="008245E3" w:rsidRPr="008245E3" w:rsidRDefault="008245E3" w:rsidP="008245E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Приём мяча сверху двумя руками.</w:t>
      </w:r>
    </w:p>
    <w:p w:rsidR="008245E3" w:rsidRPr="008245E3" w:rsidRDefault="008245E3" w:rsidP="008245E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Приём мяча снизу одной рукой с последующим падением.</w:t>
      </w:r>
    </w:p>
    <w:p w:rsidR="008245E3" w:rsidRPr="008245E3" w:rsidRDefault="008245E3" w:rsidP="008245E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Приём мяча сверху двумя руками с последующим падением.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Приём мяча сверху двумя руками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Приём мяча двумя руками сверху – это основной приём в волейболе. Он позволяет впоследствии наиболее точно передать мяч товарищу по команде.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Принцип приёма мяча двумя руками сверху заключается в следующем: игрок стоит на полусогнутых ногах, с поднятыми вперёд-вверх руками, согнутыми в локтях. Кисти рук должны быть повёрнуты ладонями вверх, пальцами друг к другу. Мяч принимается чуть напряжёнными пальцами кистей, плотно охватывающими мяч. Приём мяча происходит на уровне лица. Далее происходит дальнейшая передача мяча: коленные и лучезапястные суставы распрямляются и мяч выталкивается.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Приём мяча снизу двумя руками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Приём мяча снизу стоит выполнять в том случае, когда мяч летит слишком низко и нельзя осуществить приём сверху. Приём двумя руками снизу выполняется следующим образом: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игрок должен переместиться к месту приёма мяча, присесть на одно колено, а вторую ногу выставить перед для торможения. Руки нужно вытянуть вперёд параллельно полу, локти выпрямить, кисти рук должны быть сомкнуть, большие пальцы плотно прижать друг к другу. Мяч принимается основанием больших пальцев, ближе к запястному суставу. Локти при этом должны быть выпрямлены.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При таком приёме-передаче дальность полёта мяча будет выше, однако так точно направить мяч, как при приёме сверху, не получится.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Такой точности передачи, как при верхней передаче мяча, добиться сложно, но дальность его полёта выше.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Приём мяча сверху двумя руками с последующим падением на спину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lastRenderedPageBreak/>
        <w:t>Такой способ приёма мяча применяется в основном в том случае, когда игрок не успевает принять мяч двумя руками сверху.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Приём двумя руками снизу с последующим падением выполняется следующим образом: игрок перемещается ближе к мячу и делает выпад одной ногой в направлении мяча. Руки вытягивает вперёд-вверх как при приёме двумя руками сверху. После приёма таким способом неизбежно падение на назад, так как равновесие смещается назад. Падение осуществляется на ягодицы с последующим перекатом на спину.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На занятиях по волейболу игроки отрабатывают техники падения для того, чтобы в процессе игры не получить травму. При падении очень важно защитить запястья и коленные суставы наколенниками.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i/>
          <w:iCs/>
          <w:color w:val="1D1D1B"/>
          <w:sz w:val="24"/>
          <w:szCs w:val="30"/>
          <w:lang w:eastAsia="ru-RU"/>
        </w:rPr>
        <w:t>ПРИМЕРЫ И РАЗБОР РЕШЕНИЯ ЗАДАНИЙ ТРЕНИРОВОЧНОГО МОДУЛЯ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1. Слова по теме урока.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noProof/>
          <w:color w:val="1D1D1B"/>
          <w:sz w:val="24"/>
          <w:szCs w:val="30"/>
          <w:lang w:eastAsia="ru-RU"/>
        </w:rPr>
        <w:drawing>
          <wp:inline distT="0" distB="0" distL="0" distR="0" wp14:anchorId="3D84032D" wp14:editId="0C7A9830">
            <wp:extent cx="4371975" cy="4438650"/>
            <wp:effectExtent l="0" t="0" r="9525" b="0"/>
            <wp:docPr id="3" name="Рисунок 3" descr="https://resh.edu.ru/uploads/lesson_extract/4962/20190215124645/OEBPS/objects/c_ptls_11_2_1/5da09f0c-6671-4f22-b8b3-a949fab658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962/20190215124645/OEBPS/objects/c_ptls_11_2_1/5da09f0c-6671-4f22-b8b3-a949fab6587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Найдите слова, относящиеся к уроку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Решение.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noProof/>
          <w:color w:val="1D1D1B"/>
          <w:sz w:val="24"/>
          <w:szCs w:val="30"/>
          <w:lang w:eastAsia="ru-RU"/>
        </w:rPr>
        <w:lastRenderedPageBreak/>
        <w:drawing>
          <wp:inline distT="0" distB="0" distL="0" distR="0" wp14:anchorId="562D1DD0" wp14:editId="1BDD8D21">
            <wp:extent cx="4457700" cy="4429125"/>
            <wp:effectExtent l="0" t="0" r="0" b="9525"/>
            <wp:docPr id="2" name="Рисунок 2" descr="https://resh.edu.ru/uploads/lesson_extract/4962/20190215124645/OEBPS/objects/c_ptls_11_2_1/2c9a556f-1fba-4b3c-a844-9cc873573c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962/20190215124645/OEBPS/objects/c_ptls_11_2_1/2c9a556f-1fba-4b3c-a844-9cc873573c2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2. Приём мяча снизу двумя руками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Соберите мозаику. Какое действие выполняет спортсменка?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noProof/>
          <w:color w:val="1D1D1B"/>
          <w:sz w:val="24"/>
          <w:szCs w:val="30"/>
          <w:lang w:eastAsia="ru-RU"/>
        </w:rPr>
        <w:drawing>
          <wp:inline distT="0" distB="0" distL="0" distR="0" wp14:anchorId="1D7BF94A" wp14:editId="38175E9B">
            <wp:extent cx="2152650" cy="3238500"/>
            <wp:effectExtent l="0" t="0" r="0" b="0"/>
            <wp:docPr id="1" name="Рисунок 1" descr="https://resh.edu.ru/uploads/lesson_extract/4962/20190215124645/OEBPS/objects/c_ptls_11_2_1/4fb7f74c-479b-4fdb-b41b-fb3ace5acd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962/20190215124645/OEBPS/objects/c_ptls_11_2_1/4fb7f74c-479b-4fdb-b41b-fb3ace5acdc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b/>
          <w:bCs/>
          <w:color w:val="1D1D1B"/>
          <w:sz w:val="24"/>
          <w:szCs w:val="30"/>
          <w:lang w:eastAsia="ru-RU"/>
        </w:rPr>
        <w:t>Решение.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lastRenderedPageBreak/>
        <w:t>На фотографии изображена спортсменка, выполняющая приём мяча снизу двумя руками.</w:t>
      </w:r>
    </w:p>
    <w:p w:rsidR="008245E3" w:rsidRPr="008245E3" w:rsidRDefault="008245E3" w:rsidP="008245E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30"/>
          <w:lang w:eastAsia="ru-RU"/>
        </w:rPr>
      </w:pPr>
      <w:r w:rsidRPr="008245E3">
        <w:rPr>
          <w:rFonts w:ascii="Arial" w:eastAsia="Times New Roman" w:hAnsi="Arial" w:cs="Arial"/>
          <w:color w:val="1D1D1B"/>
          <w:sz w:val="24"/>
          <w:szCs w:val="30"/>
          <w:lang w:eastAsia="ru-RU"/>
        </w:rPr>
        <w:t>Приём мяча двумя руками сверху – это основной приём в волейболе. Принцип приёма мяча двумя руками сверху заключается в следующем: игрок стоит на полусогнутых ногах, с поднятыми вперёд-вверх руками, согнутыми в локтях. Кисти рук должны быть повёрнуты ладонями вверх, пальцами друг к другу.</w:t>
      </w:r>
    </w:p>
    <w:p w:rsidR="00D247DB" w:rsidRDefault="008245E3"/>
    <w:sectPr w:rsidR="00D2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19E"/>
    <w:multiLevelType w:val="multilevel"/>
    <w:tmpl w:val="220E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D25B3"/>
    <w:multiLevelType w:val="multilevel"/>
    <w:tmpl w:val="F0C2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51BA9"/>
    <w:multiLevelType w:val="multilevel"/>
    <w:tmpl w:val="B936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8556D"/>
    <w:multiLevelType w:val="multilevel"/>
    <w:tmpl w:val="19E6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54FB4"/>
    <w:multiLevelType w:val="multilevel"/>
    <w:tmpl w:val="F714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20"/>
    <w:rsid w:val="008245E3"/>
    <w:rsid w:val="00BD5344"/>
    <w:rsid w:val="00E85520"/>
    <w:rsid w:val="00E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66E9"/>
  <w15:chartTrackingRefBased/>
  <w15:docId w15:val="{701F5EDC-21B7-4BB2-9D87-74B5C8AB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5E3"/>
    <w:rPr>
      <w:color w:val="0000FF"/>
      <w:u w:val="single"/>
    </w:rPr>
  </w:style>
  <w:style w:type="character" w:styleId="a5">
    <w:name w:val="Emphasis"/>
    <w:basedOn w:val="a0"/>
    <w:uiPriority w:val="20"/>
    <w:qFormat/>
    <w:rsid w:val="00824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indow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PHONE</dc:creator>
  <cp:keywords/>
  <dc:description/>
  <cp:lastModifiedBy>PHONE</cp:lastModifiedBy>
  <cp:revision>2</cp:revision>
  <dcterms:created xsi:type="dcterms:W3CDTF">2023-04-03T12:13:00Z</dcterms:created>
  <dcterms:modified xsi:type="dcterms:W3CDTF">2023-04-03T12:13:00Z</dcterms:modified>
</cp:coreProperties>
</file>